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E8B92" w14:textId="77777777" w:rsidR="00A3121A" w:rsidRDefault="00A3121A" w:rsidP="00A3121A">
      <w:bookmarkStart w:id="0" w:name="_GoBack"/>
      <w:bookmarkEnd w:id="0"/>
    </w:p>
    <w:p w14:paraId="3C7D3229" w14:textId="77777777" w:rsidR="007D17B8" w:rsidRPr="00E92D61" w:rsidRDefault="00616E02" w:rsidP="007D17B8">
      <w:pPr>
        <w:rPr>
          <w:rFonts w:ascii="ArialMT" w:eastAsia="Times New Roman" w:hAnsi="ArialMT" w:cs="ArialMT"/>
          <w:b/>
          <w:bCs/>
          <w:color w:val="000000"/>
          <w:lang w:val="en-US"/>
        </w:rPr>
      </w:pPr>
      <w:r w:rsidRPr="00E92D61">
        <w:rPr>
          <w:rFonts w:ascii="ArialMT" w:eastAsia="Times New Roman" w:hAnsi="ArialMT" w:cs="ArialMT"/>
          <w:b/>
          <w:bCs/>
          <w:color w:val="000000"/>
          <w:lang w:val="en-US"/>
        </w:rPr>
        <w:t>“</w:t>
      </w:r>
      <w:r w:rsidR="007D17B8" w:rsidRPr="00E92D61">
        <w:rPr>
          <w:rFonts w:ascii="ArialMT" w:eastAsia="Times New Roman" w:hAnsi="ArialMT" w:cs="ArialMT"/>
          <w:b/>
          <w:bCs/>
          <w:color w:val="000000"/>
          <w:lang w:val="en-US"/>
        </w:rPr>
        <w:t xml:space="preserve">LET’S </w:t>
      </w:r>
      <w:r w:rsidR="007D17B8" w:rsidRPr="007D17B8">
        <w:rPr>
          <w:rFonts w:ascii="ArialMT" w:eastAsia="Times New Roman" w:hAnsi="ArialMT" w:cs="ArialMT"/>
          <w:b/>
          <w:bCs/>
          <w:color w:val="000000"/>
          <w:lang w:val="en-US"/>
        </w:rPr>
        <w:t xml:space="preserve">MAKE </w:t>
      </w:r>
      <w:r w:rsidR="007D17B8" w:rsidRPr="00E92D61">
        <w:rPr>
          <w:rFonts w:ascii="ArialMT" w:eastAsia="Times New Roman" w:hAnsi="ArialMT" w:cs="ArialMT"/>
          <w:b/>
          <w:bCs/>
          <w:color w:val="000000"/>
          <w:lang w:val="en-US"/>
        </w:rPr>
        <w:t>OUR</w:t>
      </w:r>
      <w:r w:rsidR="007D17B8" w:rsidRPr="007D17B8">
        <w:rPr>
          <w:rFonts w:ascii="ArialMT" w:eastAsia="Times New Roman" w:hAnsi="ArialMT" w:cs="ArialMT"/>
          <w:b/>
          <w:bCs/>
          <w:color w:val="000000"/>
          <w:lang w:val="en-US"/>
        </w:rPr>
        <w:t xml:space="preserve"> PLANET GREAT AGAIN!"</w:t>
      </w:r>
    </w:p>
    <w:p w14:paraId="7D6C80CB" w14:textId="19D28189" w:rsidR="007D17B8" w:rsidRPr="00E92D61" w:rsidRDefault="001028B3" w:rsidP="007D17B8">
      <w:pPr>
        <w:rPr>
          <w:rFonts w:ascii="ArialMT" w:eastAsia="Times New Roman" w:hAnsi="ArialMT" w:cs="ArialMT"/>
          <w:b/>
          <w:color w:val="000000"/>
          <w:lang w:val="en-US"/>
        </w:rPr>
      </w:pPr>
      <w:r w:rsidRPr="00E92D61">
        <w:rPr>
          <w:rFonts w:ascii="ArialMT" w:eastAsia="Times New Roman" w:hAnsi="ArialMT" w:cs="ArialMT"/>
          <w:b/>
          <w:color w:val="000000"/>
          <w:lang w:val="en-US"/>
        </w:rPr>
        <w:t>Proposal for Earth Ethics Conference</w:t>
      </w:r>
    </w:p>
    <w:p w14:paraId="7EC36F74" w14:textId="3BC031DF" w:rsidR="001028B3" w:rsidRPr="007D17B8" w:rsidRDefault="001028B3" w:rsidP="007D17B8">
      <w:pPr>
        <w:rPr>
          <w:rFonts w:ascii="ArialMT" w:eastAsia="Times New Roman" w:hAnsi="ArialMT" w:cs="ArialMT"/>
          <w:b/>
          <w:color w:val="000000"/>
          <w:lang w:val="en-US"/>
        </w:rPr>
      </w:pPr>
      <w:r w:rsidRPr="00E92D61">
        <w:rPr>
          <w:rFonts w:ascii="ArialMT" w:eastAsia="Times New Roman" w:hAnsi="ArialMT" w:cs="ArialMT"/>
          <w:b/>
          <w:color w:val="000000"/>
          <w:lang w:val="en-US"/>
        </w:rPr>
        <w:t>Faith, eco-spirituality and eco-theology</w:t>
      </w:r>
    </w:p>
    <w:p w14:paraId="2A97BAD0" w14:textId="77777777" w:rsidR="001028B3" w:rsidRPr="00E92D61" w:rsidRDefault="001028B3" w:rsidP="007D17B8">
      <w:pPr>
        <w:rPr>
          <w:rFonts w:ascii="ArialMT" w:eastAsia="Times New Roman" w:hAnsi="ArialMT" w:cs="ArialMT"/>
          <w:b/>
          <w:color w:val="000000"/>
          <w:lang w:val="en-US"/>
        </w:rPr>
      </w:pPr>
      <w:r w:rsidRPr="00E92D61">
        <w:rPr>
          <w:rFonts w:ascii="ArialMT" w:eastAsia="Times New Roman" w:hAnsi="ArialMT" w:cs="ArialMT"/>
          <w:b/>
          <w:color w:val="000000"/>
          <w:lang w:val="en-US"/>
        </w:rPr>
        <w:t>15 minute paper for presentation within a panel session</w:t>
      </w:r>
    </w:p>
    <w:p w14:paraId="19E69934" w14:textId="77777777" w:rsidR="001028B3" w:rsidRPr="00E92D61" w:rsidRDefault="001028B3" w:rsidP="007D17B8">
      <w:pPr>
        <w:rPr>
          <w:rFonts w:ascii="ArialMT" w:eastAsia="Times New Roman" w:hAnsi="ArialMT" w:cs="ArialMT"/>
          <w:color w:val="000000"/>
          <w:lang w:val="en-AU"/>
        </w:rPr>
      </w:pPr>
    </w:p>
    <w:p w14:paraId="3E9018FD" w14:textId="77777777" w:rsidR="007D17B8" w:rsidRPr="00E92D61" w:rsidRDefault="00C15F96" w:rsidP="00F415CE">
      <w:pPr>
        <w:jc w:val="both"/>
        <w:rPr>
          <w:rFonts w:ascii="ArialMT" w:eastAsia="Times New Roman" w:hAnsi="ArialMT" w:cs="ArialMT"/>
          <w:color w:val="000000"/>
          <w:lang w:val="en-AU"/>
        </w:rPr>
      </w:pPr>
      <w:r w:rsidRPr="00E92D61">
        <w:rPr>
          <w:rFonts w:ascii="ArialMT" w:eastAsia="Times New Roman" w:hAnsi="ArialMT" w:cs="ArialMT"/>
          <w:color w:val="000000"/>
          <w:lang w:val="en-AU"/>
        </w:rPr>
        <w:t xml:space="preserve">This response by </w:t>
      </w:r>
      <w:r w:rsidR="007D17B8" w:rsidRPr="007D17B8">
        <w:rPr>
          <w:rFonts w:ascii="ArialMT" w:eastAsia="Times New Roman" w:hAnsi="ArialMT" w:cs="ArialMT"/>
          <w:color w:val="000000"/>
          <w:lang w:val="en-AU"/>
        </w:rPr>
        <w:t xml:space="preserve">President </w:t>
      </w:r>
      <w:r w:rsidR="00616E02" w:rsidRPr="00E92D61">
        <w:rPr>
          <w:rFonts w:ascii="ArialMT" w:eastAsia="Times New Roman" w:hAnsi="ArialMT" w:cs="ArialMT"/>
          <w:color w:val="000000"/>
          <w:lang w:val="en-AU"/>
        </w:rPr>
        <w:t xml:space="preserve">Macron to President </w:t>
      </w:r>
      <w:r w:rsidR="007D17B8" w:rsidRPr="007D17B8">
        <w:rPr>
          <w:rFonts w:ascii="ArialMT" w:eastAsia="Times New Roman" w:hAnsi="ArialMT" w:cs="ArialMT"/>
          <w:color w:val="000000"/>
          <w:lang w:val="en-AU"/>
        </w:rPr>
        <w:t xml:space="preserve">Trump's decision </w:t>
      </w:r>
      <w:r w:rsidR="00616E02" w:rsidRPr="00E92D61">
        <w:rPr>
          <w:rFonts w:ascii="ArialMT" w:eastAsia="Times New Roman" w:hAnsi="ArialMT" w:cs="ArialMT"/>
          <w:color w:val="000000"/>
          <w:lang w:val="en-AU"/>
        </w:rPr>
        <w:t xml:space="preserve">to pull </w:t>
      </w:r>
      <w:r w:rsidR="007D17B8" w:rsidRPr="007D17B8">
        <w:rPr>
          <w:rFonts w:ascii="ArialMT" w:eastAsia="Times New Roman" w:hAnsi="ArialMT" w:cs="ArialMT"/>
          <w:color w:val="000000"/>
          <w:lang w:val="en-AU"/>
        </w:rPr>
        <w:t xml:space="preserve">the US </w:t>
      </w:r>
      <w:r w:rsidR="00616E02" w:rsidRPr="00E92D61">
        <w:rPr>
          <w:rFonts w:ascii="ArialMT" w:eastAsia="Times New Roman" w:hAnsi="ArialMT" w:cs="ArialMT"/>
          <w:color w:val="000000"/>
          <w:lang w:val="en-AU"/>
        </w:rPr>
        <w:t xml:space="preserve">out of the </w:t>
      </w:r>
      <w:r w:rsidR="007D17B8" w:rsidRPr="007D17B8">
        <w:rPr>
          <w:rFonts w:ascii="ArialMT" w:eastAsia="Times New Roman" w:hAnsi="ArialMT" w:cs="ArialMT"/>
          <w:color w:val="000000"/>
          <w:lang w:val="en-AU"/>
        </w:rPr>
        <w:t xml:space="preserve">Paris </w:t>
      </w:r>
      <w:r w:rsidR="00616E02" w:rsidRPr="00E92D61">
        <w:rPr>
          <w:rFonts w:ascii="ArialMT" w:eastAsia="Times New Roman" w:hAnsi="ArialMT" w:cs="ArialMT"/>
          <w:color w:val="000000"/>
          <w:lang w:val="en-AU"/>
        </w:rPr>
        <w:t xml:space="preserve">climate accord </w:t>
      </w:r>
      <w:r w:rsidR="0024158E" w:rsidRPr="00E92D61">
        <w:rPr>
          <w:rFonts w:ascii="ArialMT" w:eastAsia="Times New Roman" w:hAnsi="ArialMT" w:cs="ArialMT"/>
          <w:color w:val="000000"/>
          <w:lang w:val="en-AU"/>
        </w:rPr>
        <w:t>succinctly advocates the need for</w:t>
      </w:r>
      <w:r w:rsidR="001028B3" w:rsidRPr="00E92D61">
        <w:rPr>
          <w:rFonts w:ascii="ArialMT" w:eastAsia="Times New Roman" w:hAnsi="ArialMT" w:cs="ArialMT"/>
          <w:color w:val="000000"/>
          <w:lang w:val="en-AU"/>
        </w:rPr>
        <w:t xml:space="preserve"> climate change </w:t>
      </w:r>
      <w:r w:rsidR="0024158E" w:rsidRPr="00E92D61">
        <w:rPr>
          <w:rFonts w:ascii="ArialMT" w:eastAsia="Times New Roman" w:hAnsi="ArialMT" w:cs="ArialMT"/>
          <w:color w:val="000000"/>
          <w:lang w:val="en-AU"/>
        </w:rPr>
        <w:t xml:space="preserve">policies </w:t>
      </w:r>
      <w:proofErr w:type="gramStart"/>
      <w:r w:rsidR="0024158E" w:rsidRPr="00E92D61">
        <w:rPr>
          <w:rFonts w:ascii="ArialMT" w:eastAsia="Times New Roman" w:hAnsi="ArialMT" w:cs="ArialMT"/>
          <w:color w:val="000000"/>
          <w:lang w:val="en-AU"/>
        </w:rPr>
        <w:t>to</w:t>
      </w:r>
      <w:proofErr w:type="gramEnd"/>
      <w:r w:rsidR="0024158E" w:rsidRPr="00E92D61">
        <w:rPr>
          <w:rFonts w:ascii="ArialMT" w:eastAsia="Times New Roman" w:hAnsi="ArialMT" w:cs="ArialMT"/>
          <w:color w:val="000000"/>
          <w:lang w:val="en-AU"/>
        </w:rPr>
        <w:t xml:space="preserve"> transcend</w:t>
      </w:r>
      <w:r w:rsidR="0090430F" w:rsidRPr="00E92D61">
        <w:rPr>
          <w:rFonts w:ascii="ArialMT" w:eastAsia="Times New Roman" w:hAnsi="ArialMT" w:cs="ArialMT"/>
          <w:color w:val="000000"/>
          <w:lang w:val="en-AU"/>
        </w:rPr>
        <w:t xml:space="preserve"> </w:t>
      </w:r>
      <w:r w:rsidR="001028B3" w:rsidRPr="00E92D61">
        <w:rPr>
          <w:rFonts w:ascii="ArialMT" w:eastAsia="Times New Roman" w:hAnsi="ArialMT" w:cs="ArialMT"/>
          <w:color w:val="000000"/>
          <w:lang w:val="en-AU"/>
        </w:rPr>
        <w:t>nation</w:t>
      </w:r>
      <w:r w:rsidR="0090430F" w:rsidRPr="00E92D61">
        <w:rPr>
          <w:rFonts w:ascii="ArialMT" w:eastAsia="Times New Roman" w:hAnsi="ArialMT" w:cs="ArialMT"/>
          <w:color w:val="000000"/>
          <w:lang w:val="en-AU"/>
        </w:rPr>
        <w:t>al</w:t>
      </w:r>
      <w:r w:rsidR="0024158E" w:rsidRPr="00E92D61">
        <w:rPr>
          <w:rFonts w:ascii="ArialMT" w:eastAsia="Times New Roman" w:hAnsi="ArialMT" w:cs="ArialMT"/>
          <w:color w:val="000000"/>
          <w:lang w:val="en-AU"/>
        </w:rPr>
        <w:t xml:space="preserve"> </w:t>
      </w:r>
      <w:r w:rsidR="001028B3" w:rsidRPr="00E92D61">
        <w:rPr>
          <w:rFonts w:ascii="ArialMT" w:eastAsia="Times New Roman" w:hAnsi="ArialMT" w:cs="ArialMT"/>
          <w:color w:val="000000"/>
          <w:lang w:val="en-AU"/>
        </w:rPr>
        <w:t xml:space="preserve">political </w:t>
      </w:r>
      <w:r w:rsidR="0090430F" w:rsidRPr="00E92D61">
        <w:rPr>
          <w:rFonts w:ascii="ArialMT" w:eastAsia="Times New Roman" w:hAnsi="ArialMT" w:cs="ArialMT"/>
          <w:color w:val="000000"/>
          <w:lang w:val="en-AU"/>
        </w:rPr>
        <w:t>interests</w:t>
      </w:r>
      <w:r w:rsidR="001028B3" w:rsidRPr="00E92D61">
        <w:rPr>
          <w:rFonts w:ascii="ArialMT" w:eastAsia="Times New Roman" w:hAnsi="ArialMT" w:cs="ArialMT"/>
          <w:color w:val="000000"/>
          <w:lang w:val="en-AU"/>
        </w:rPr>
        <w:t xml:space="preserve">.  It </w:t>
      </w:r>
      <w:r w:rsidR="003D4C7E" w:rsidRPr="00E92D61">
        <w:rPr>
          <w:rFonts w:ascii="ArialMT" w:eastAsia="Times New Roman" w:hAnsi="ArialMT" w:cs="ArialMT"/>
          <w:color w:val="000000"/>
          <w:lang w:val="en-AU"/>
        </w:rPr>
        <w:t xml:space="preserve">also </w:t>
      </w:r>
      <w:r w:rsidR="001028B3" w:rsidRPr="00E92D61">
        <w:rPr>
          <w:rFonts w:ascii="ArialMT" w:eastAsia="Times New Roman" w:hAnsi="ArialMT" w:cs="ArialMT"/>
          <w:color w:val="000000"/>
          <w:lang w:val="en-AU"/>
        </w:rPr>
        <w:t>encourage</w:t>
      </w:r>
      <w:r w:rsidR="007D17B8" w:rsidRPr="007D17B8">
        <w:rPr>
          <w:rFonts w:ascii="ArialMT" w:eastAsia="Times New Roman" w:hAnsi="ArialMT" w:cs="ArialMT"/>
          <w:color w:val="000000"/>
          <w:lang w:val="en-AU"/>
        </w:rPr>
        <w:t xml:space="preserve">s </w:t>
      </w:r>
      <w:r w:rsidR="001028B3" w:rsidRPr="00E92D61">
        <w:rPr>
          <w:rFonts w:ascii="ArialMT" w:eastAsia="Times New Roman" w:hAnsi="ArialMT" w:cs="ArialMT"/>
          <w:color w:val="000000"/>
          <w:lang w:val="en-AU"/>
        </w:rPr>
        <w:t>reflection on</w:t>
      </w:r>
      <w:r w:rsidR="0090430F" w:rsidRPr="00E92D61">
        <w:rPr>
          <w:rFonts w:ascii="ArialMT" w:eastAsia="Times New Roman" w:hAnsi="ArialMT" w:cs="ArialMT"/>
          <w:color w:val="000000"/>
          <w:lang w:val="en-AU"/>
        </w:rPr>
        <w:t xml:space="preserve"> </w:t>
      </w:r>
      <w:r w:rsidR="001028B3" w:rsidRPr="00E92D61">
        <w:rPr>
          <w:rFonts w:ascii="ArialMT" w:eastAsia="Times New Roman" w:hAnsi="ArialMT" w:cs="ArialMT"/>
          <w:color w:val="000000"/>
          <w:lang w:val="en-AU"/>
        </w:rPr>
        <w:t>Australia’</w:t>
      </w:r>
      <w:r w:rsidR="007D17B8" w:rsidRPr="007D17B8">
        <w:rPr>
          <w:rFonts w:ascii="ArialMT" w:eastAsia="Times New Roman" w:hAnsi="ArialMT" w:cs="ArialMT"/>
          <w:color w:val="000000"/>
          <w:lang w:val="en-AU"/>
        </w:rPr>
        <w:t xml:space="preserve">s </w:t>
      </w:r>
      <w:r w:rsidR="001028B3" w:rsidRPr="00E92D61">
        <w:rPr>
          <w:rFonts w:ascii="ArialMT" w:eastAsia="Times New Roman" w:hAnsi="ArialMT" w:cs="ArialMT"/>
          <w:color w:val="000000"/>
          <w:lang w:val="en-AU"/>
        </w:rPr>
        <w:t xml:space="preserve">political </w:t>
      </w:r>
      <w:r w:rsidR="003C433F" w:rsidRPr="00E92D61">
        <w:rPr>
          <w:rFonts w:ascii="ArialMT" w:eastAsia="Times New Roman" w:hAnsi="ArialMT" w:cs="ArialMT"/>
          <w:color w:val="000000"/>
          <w:lang w:val="en-AU"/>
        </w:rPr>
        <w:t>agenda</w:t>
      </w:r>
      <w:r w:rsidR="0090430F" w:rsidRPr="00E92D61">
        <w:rPr>
          <w:rFonts w:ascii="ArialMT" w:eastAsia="Times New Roman" w:hAnsi="ArialMT" w:cs="ArialMT"/>
          <w:color w:val="000000"/>
          <w:lang w:val="en-AU"/>
        </w:rPr>
        <w:t xml:space="preserve"> and priorities</w:t>
      </w:r>
      <w:r w:rsidR="001028B3" w:rsidRPr="00E92D61">
        <w:rPr>
          <w:rFonts w:ascii="ArialMT" w:eastAsia="Times New Roman" w:hAnsi="ArialMT" w:cs="ArialMT"/>
          <w:color w:val="000000"/>
          <w:lang w:val="en-AU"/>
        </w:rPr>
        <w:t>.</w:t>
      </w:r>
    </w:p>
    <w:p w14:paraId="391B651F" w14:textId="77777777" w:rsidR="001028B3" w:rsidRPr="00E92D61" w:rsidRDefault="001028B3" w:rsidP="00F415CE">
      <w:pPr>
        <w:jc w:val="both"/>
        <w:rPr>
          <w:rFonts w:ascii="ArialMT" w:eastAsia="Times New Roman" w:hAnsi="ArialMT" w:cs="ArialMT"/>
          <w:color w:val="000000"/>
          <w:lang w:val="en-AU"/>
        </w:rPr>
      </w:pPr>
    </w:p>
    <w:p w14:paraId="519EE7F9" w14:textId="6BBF122D" w:rsidR="007D34ED" w:rsidRPr="00E92D61" w:rsidRDefault="00DD12F8" w:rsidP="00F415CE">
      <w:pPr>
        <w:jc w:val="both"/>
        <w:rPr>
          <w:rFonts w:ascii="ArialMT" w:eastAsia="Times New Roman" w:hAnsi="ArialMT" w:cs="ArialMT"/>
          <w:color w:val="000000"/>
          <w:lang w:val="en-AU"/>
        </w:rPr>
      </w:pPr>
      <w:r w:rsidRPr="00E92D61">
        <w:rPr>
          <w:rFonts w:ascii="ArialMT" w:eastAsia="Times New Roman" w:hAnsi="ArialMT" w:cs="ArialMT"/>
          <w:color w:val="000000"/>
          <w:lang w:val="en-AU"/>
        </w:rPr>
        <w:t xml:space="preserve">Such reflection, however, requires </w:t>
      </w:r>
      <w:r w:rsidR="00311A53" w:rsidRPr="00E92D61">
        <w:rPr>
          <w:rFonts w:ascii="ArialMT" w:eastAsia="Times New Roman" w:hAnsi="ArialMT" w:cs="ArialMT"/>
          <w:color w:val="000000"/>
          <w:lang w:val="en-AU"/>
        </w:rPr>
        <w:t>consideration to be given to</w:t>
      </w:r>
      <w:r w:rsidRPr="00E92D61">
        <w:rPr>
          <w:rFonts w:ascii="ArialMT" w:eastAsia="Times New Roman" w:hAnsi="ArialMT" w:cs="ArialMT"/>
          <w:color w:val="000000"/>
          <w:lang w:val="en-AU"/>
        </w:rPr>
        <w:t xml:space="preserve"> how values and worldviews shape </w:t>
      </w:r>
      <w:r w:rsidR="006A0950" w:rsidRPr="00E92D61">
        <w:rPr>
          <w:rFonts w:ascii="ArialMT" w:eastAsia="Times New Roman" w:hAnsi="ArialMT" w:cs="ArialMT"/>
          <w:color w:val="000000"/>
          <w:lang w:val="en-AU"/>
        </w:rPr>
        <w:t xml:space="preserve">that agenda, and whether that agenda reflects changing attitudes within Australia towards the </w:t>
      </w:r>
      <w:r w:rsidR="00E92D61">
        <w:rPr>
          <w:rFonts w:ascii="ArialMT" w:eastAsia="Times New Roman" w:hAnsi="ArialMT" w:cs="ArialMT"/>
          <w:color w:val="000000"/>
          <w:lang w:val="en-AU"/>
        </w:rPr>
        <w:t>environment</w:t>
      </w:r>
      <w:r w:rsidR="006A0950" w:rsidRPr="00E92D61">
        <w:rPr>
          <w:rFonts w:ascii="ArialMT" w:eastAsia="Times New Roman" w:hAnsi="ArialMT" w:cs="ArialMT"/>
          <w:color w:val="000000"/>
          <w:lang w:val="en-AU"/>
        </w:rPr>
        <w:t xml:space="preserve">.  Tim Winton, for example, </w:t>
      </w:r>
      <w:r w:rsidR="00867A93" w:rsidRPr="00E92D61">
        <w:rPr>
          <w:rFonts w:ascii="ArialMT" w:eastAsia="Times New Roman" w:hAnsi="ArialMT" w:cs="ArialMT"/>
          <w:color w:val="000000"/>
          <w:lang w:val="en-AU"/>
        </w:rPr>
        <w:t>write</w:t>
      </w:r>
      <w:r w:rsidR="006A0950" w:rsidRPr="00E92D61">
        <w:rPr>
          <w:rFonts w:ascii="ArialMT" w:eastAsia="Times New Roman" w:hAnsi="ArialMT" w:cs="ArialMT"/>
          <w:color w:val="000000"/>
          <w:lang w:val="en-AU"/>
        </w:rPr>
        <w:t xml:space="preserve">s that in his lifetime </w:t>
      </w:r>
      <w:r w:rsidR="00F415CE" w:rsidRPr="00E92D61">
        <w:rPr>
          <w:rFonts w:ascii="ArialMT" w:eastAsia="Times New Roman" w:hAnsi="ArialMT" w:cs="ArialMT"/>
          <w:i/>
          <w:color w:val="000000"/>
          <w:lang w:val="en-AU"/>
        </w:rPr>
        <w:t>the environment has started to make the kind of claims upon us that perhaps only a family can</w:t>
      </w:r>
      <w:r w:rsidR="00F415CE" w:rsidRPr="00E92D61">
        <w:rPr>
          <w:rFonts w:ascii="ArialMT" w:eastAsia="Times New Roman" w:hAnsi="ArialMT" w:cs="ArialMT"/>
          <w:color w:val="000000"/>
          <w:lang w:val="en-AU"/>
        </w:rPr>
        <w:t xml:space="preserve"> but that </w:t>
      </w:r>
      <w:r w:rsidR="007D34ED" w:rsidRPr="00E92D61">
        <w:rPr>
          <w:rFonts w:ascii="ArialMT" w:eastAsia="Times New Roman" w:hAnsi="ArialMT" w:cs="ArialMT"/>
          <w:i/>
          <w:color w:val="000000"/>
          <w:lang w:val="en-AU"/>
        </w:rPr>
        <w:t>t</w:t>
      </w:r>
      <w:r w:rsidR="00F415CE" w:rsidRPr="00E92D61">
        <w:rPr>
          <w:rFonts w:ascii="ArialMT" w:eastAsia="Times New Roman" w:hAnsi="ArialMT" w:cs="ArialMT"/>
          <w:i/>
          <w:color w:val="000000"/>
          <w:lang w:val="en-AU"/>
        </w:rPr>
        <w:t>wenty</w:t>
      </w:r>
      <w:r w:rsidR="007D34ED" w:rsidRPr="00E92D61">
        <w:rPr>
          <w:rFonts w:ascii="ArialMT" w:eastAsia="Times New Roman" w:hAnsi="ArialMT" w:cs="ArialMT"/>
          <w:i/>
          <w:color w:val="000000"/>
          <w:lang w:val="en-AU"/>
        </w:rPr>
        <w:t xml:space="preserve"> </w:t>
      </w:r>
      <w:r w:rsidR="00F415CE" w:rsidRPr="00E92D61">
        <w:rPr>
          <w:rFonts w:ascii="ArialMT" w:eastAsia="Times New Roman" w:hAnsi="ArialMT" w:cs="ArialMT"/>
          <w:i/>
          <w:color w:val="000000"/>
          <w:lang w:val="en-AU"/>
        </w:rPr>
        <w:t>first century governments continue to make decisions based on the assumptions of the nineteenth century</w:t>
      </w:r>
      <w:r w:rsidR="00F415CE" w:rsidRPr="00E92D61">
        <w:rPr>
          <w:rFonts w:ascii="ArialMT" w:eastAsia="Times New Roman" w:hAnsi="ArialMT" w:cs="ArialMT"/>
          <w:color w:val="000000"/>
          <w:lang w:val="en-AU"/>
        </w:rPr>
        <w:t>.</w:t>
      </w:r>
    </w:p>
    <w:p w14:paraId="73F48BA4" w14:textId="58361718" w:rsidR="004C07B0" w:rsidRPr="00E92D61" w:rsidRDefault="007D34ED" w:rsidP="00F415CE">
      <w:pPr>
        <w:jc w:val="both"/>
        <w:rPr>
          <w:rFonts w:ascii="ArialMT" w:eastAsia="Times New Roman" w:hAnsi="ArialMT" w:cs="ArialMT"/>
          <w:color w:val="000000"/>
          <w:lang w:val="en-AU"/>
        </w:rPr>
      </w:pPr>
      <w:r w:rsidRPr="00E92D61">
        <w:rPr>
          <w:rFonts w:ascii="ArialMT" w:eastAsia="Times New Roman" w:hAnsi="ArialMT" w:cs="ArialMT"/>
          <w:color w:val="000000"/>
          <w:lang w:val="en-AU"/>
        </w:rPr>
        <w:t xml:space="preserve"> </w:t>
      </w:r>
    </w:p>
    <w:p w14:paraId="079E0932" w14:textId="349D7B1B" w:rsidR="00C15F96" w:rsidRPr="00E92D61" w:rsidRDefault="00C15F96" w:rsidP="00F415CE">
      <w:pPr>
        <w:jc w:val="both"/>
        <w:rPr>
          <w:rFonts w:ascii="ArialMT" w:eastAsia="Times New Roman" w:hAnsi="ArialMT" w:cs="ArialMT"/>
          <w:color w:val="000000"/>
          <w:lang w:val="en-AU"/>
        </w:rPr>
      </w:pPr>
      <w:r w:rsidRPr="00E92D61">
        <w:rPr>
          <w:rFonts w:ascii="ArialMT" w:eastAsia="Times New Roman" w:hAnsi="ArialMT" w:cs="ArialMT"/>
          <w:color w:val="000000"/>
          <w:lang w:val="en-AU"/>
        </w:rPr>
        <w:t xml:space="preserve">In a post-secular society </w:t>
      </w:r>
      <w:r w:rsidR="006748AD" w:rsidRPr="00E92D61">
        <w:rPr>
          <w:rFonts w:ascii="ArialMT" w:eastAsia="Times New Roman" w:hAnsi="ArialMT" w:cs="ArialMT"/>
          <w:color w:val="000000"/>
          <w:lang w:val="en-AU"/>
        </w:rPr>
        <w:t>like Australia,</w:t>
      </w:r>
      <w:r w:rsidRPr="00E92D61">
        <w:rPr>
          <w:rFonts w:ascii="ArialMT" w:eastAsia="Times New Roman" w:hAnsi="ArialMT" w:cs="ArialMT"/>
          <w:color w:val="000000"/>
          <w:lang w:val="en-AU"/>
        </w:rPr>
        <w:t xml:space="preserve"> faith inputs are increasingly being recognised as adding value to the richness of </w:t>
      </w:r>
      <w:r w:rsidR="006748AD" w:rsidRPr="00E92D61">
        <w:rPr>
          <w:rFonts w:ascii="ArialMT" w:eastAsia="Times New Roman" w:hAnsi="ArialMT" w:cs="ArialMT"/>
          <w:color w:val="000000"/>
          <w:lang w:val="en-AU"/>
        </w:rPr>
        <w:t xml:space="preserve">the </w:t>
      </w:r>
      <w:r w:rsidR="007971F8" w:rsidRPr="00E92D61">
        <w:rPr>
          <w:rFonts w:ascii="ArialMT" w:eastAsia="Times New Roman" w:hAnsi="ArialMT" w:cs="ArialMT"/>
          <w:color w:val="000000"/>
          <w:lang w:val="en-AU"/>
        </w:rPr>
        <w:t>debate surrounding</w:t>
      </w:r>
      <w:r w:rsidR="006748AD" w:rsidRPr="00E92D61">
        <w:rPr>
          <w:rFonts w:ascii="ArialMT" w:eastAsia="Times New Roman" w:hAnsi="ArialMT" w:cs="ArialMT"/>
          <w:color w:val="000000"/>
          <w:lang w:val="en-AU"/>
        </w:rPr>
        <w:t xml:space="preserve"> climate change</w:t>
      </w:r>
      <w:r w:rsidR="007971F8" w:rsidRPr="00E92D61">
        <w:rPr>
          <w:rFonts w:ascii="ArialMT" w:eastAsia="Times New Roman" w:hAnsi="ArialMT" w:cs="ArialMT"/>
          <w:color w:val="000000"/>
          <w:lang w:val="en-AU"/>
        </w:rPr>
        <w:t xml:space="preserve">, which Ross </w:t>
      </w:r>
      <w:proofErr w:type="spellStart"/>
      <w:r w:rsidR="007971F8" w:rsidRPr="00E92D61">
        <w:rPr>
          <w:rFonts w:ascii="ArialMT" w:eastAsia="Times New Roman" w:hAnsi="ArialMT" w:cs="ArialMT"/>
          <w:color w:val="000000"/>
          <w:lang w:val="en-AU"/>
        </w:rPr>
        <w:t>Garnaut</w:t>
      </w:r>
      <w:proofErr w:type="spellEnd"/>
      <w:r w:rsidR="007971F8" w:rsidRPr="00E92D61">
        <w:rPr>
          <w:rFonts w:ascii="ArialMT" w:eastAsia="Times New Roman" w:hAnsi="ArialMT" w:cs="ArialMT"/>
          <w:color w:val="000000"/>
          <w:lang w:val="en-AU"/>
        </w:rPr>
        <w:t xml:space="preserve"> describes as a </w:t>
      </w:r>
      <w:r w:rsidR="007971F8" w:rsidRPr="00E92D61">
        <w:rPr>
          <w:rFonts w:ascii="ArialMT" w:eastAsia="Times New Roman" w:hAnsi="ArialMT" w:cs="ArialMT"/>
          <w:i/>
          <w:color w:val="000000"/>
          <w:lang w:val="en-AU"/>
        </w:rPr>
        <w:t>wicked problem</w:t>
      </w:r>
      <w:r w:rsidR="007971F8" w:rsidRPr="00E92D61">
        <w:rPr>
          <w:rFonts w:ascii="ArialMT" w:eastAsia="Times New Roman" w:hAnsi="ArialMT" w:cs="ArialMT"/>
          <w:color w:val="000000"/>
          <w:lang w:val="en-AU"/>
        </w:rPr>
        <w:t>.</w:t>
      </w:r>
      <w:r w:rsidR="00077D50" w:rsidRPr="00E92D61">
        <w:rPr>
          <w:rFonts w:ascii="ArialMT" w:eastAsia="Times New Roman" w:hAnsi="ArialMT" w:cs="ArialMT"/>
          <w:color w:val="000000"/>
          <w:lang w:val="en-AU"/>
        </w:rPr>
        <w:t xml:space="preserve"> </w:t>
      </w:r>
      <w:r w:rsidR="006748AD" w:rsidRPr="00E92D61">
        <w:rPr>
          <w:rFonts w:ascii="ArialMT" w:eastAsia="Times New Roman" w:hAnsi="ArialMT" w:cs="ArialMT"/>
          <w:color w:val="000000"/>
          <w:lang w:val="en-AU"/>
        </w:rPr>
        <w:t>T</w:t>
      </w:r>
      <w:r w:rsidR="00077D50" w:rsidRPr="00E92D61">
        <w:rPr>
          <w:rFonts w:ascii="ArialMT" w:eastAsia="Times New Roman" w:hAnsi="ArialMT" w:cs="ArialMT"/>
          <w:color w:val="000000"/>
          <w:lang w:val="en-AU"/>
        </w:rPr>
        <w:t xml:space="preserve">here is </w:t>
      </w:r>
      <w:r w:rsidR="00E6640A" w:rsidRPr="00E92D61">
        <w:rPr>
          <w:rFonts w:ascii="ArialMT" w:eastAsia="Times New Roman" w:hAnsi="ArialMT" w:cs="ArialMT"/>
          <w:color w:val="000000"/>
          <w:lang w:val="en-AU"/>
        </w:rPr>
        <w:t xml:space="preserve">also </w:t>
      </w:r>
      <w:r w:rsidR="00077D50" w:rsidRPr="00E92D61">
        <w:rPr>
          <w:rFonts w:ascii="ArialMT" w:eastAsia="Times New Roman" w:hAnsi="ArialMT" w:cs="ArialMT"/>
          <w:color w:val="000000"/>
          <w:lang w:val="en-AU"/>
        </w:rPr>
        <w:t>much common ground between faith and secular groups in environmental ethics</w:t>
      </w:r>
      <w:r w:rsidR="006748AD" w:rsidRPr="00E92D61">
        <w:rPr>
          <w:rFonts w:ascii="ArialMT" w:eastAsia="Times New Roman" w:hAnsi="ArialMT" w:cs="ArialMT"/>
          <w:color w:val="000000"/>
          <w:lang w:val="en-AU"/>
        </w:rPr>
        <w:t xml:space="preserve">, in how the environment is valued and in how this should be reflected in environmental policies.  The challenge </w:t>
      </w:r>
      <w:r w:rsidR="007971F8" w:rsidRPr="00E92D61">
        <w:rPr>
          <w:rFonts w:ascii="ArialMT" w:eastAsia="Times New Roman" w:hAnsi="ArialMT" w:cs="ArialMT"/>
          <w:color w:val="000000"/>
          <w:lang w:val="en-AU"/>
        </w:rPr>
        <w:t>lie</w:t>
      </w:r>
      <w:r w:rsidR="006748AD" w:rsidRPr="00E92D61">
        <w:rPr>
          <w:rFonts w:ascii="ArialMT" w:eastAsia="Times New Roman" w:hAnsi="ArialMT" w:cs="ArialMT"/>
          <w:color w:val="000000"/>
          <w:lang w:val="en-AU"/>
        </w:rPr>
        <w:t xml:space="preserve">s </w:t>
      </w:r>
      <w:r w:rsidR="007971F8" w:rsidRPr="00E92D61">
        <w:rPr>
          <w:rFonts w:ascii="ArialMT" w:eastAsia="Times New Roman" w:hAnsi="ArialMT" w:cs="ArialMT"/>
          <w:color w:val="000000"/>
          <w:lang w:val="en-AU"/>
        </w:rPr>
        <w:t xml:space="preserve">in </w:t>
      </w:r>
      <w:r w:rsidR="006748AD" w:rsidRPr="00E92D61">
        <w:rPr>
          <w:rFonts w:ascii="ArialMT" w:eastAsia="Times New Roman" w:hAnsi="ArialMT" w:cs="ArialMT"/>
          <w:color w:val="000000"/>
          <w:lang w:val="en-AU"/>
        </w:rPr>
        <w:t xml:space="preserve">how to achieve </w:t>
      </w:r>
      <w:r w:rsidR="007971F8" w:rsidRPr="00E92D61">
        <w:rPr>
          <w:rFonts w:ascii="ArialMT" w:eastAsia="Times New Roman" w:hAnsi="ArialMT" w:cs="ArialMT"/>
          <w:color w:val="000000"/>
          <w:lang w:val="en-AU"/>
        </w:rPr>
        <w:t>political reform</w:t>
      </w:r>
      <w:r w:rsidR="006748AD" w:rsidRPr="00E92D61">
        <w:rPr>
          <w:rFonts w:ascii="ArialMT" w:eastAsia="Times New Roman" w:hAnsi="ArialMT" w:cs="ArialMT"/>
          <w:color w:val="000000"/>
          <w:lang w:val="en-AU"/>
        </w:rPr>
        <w:t>.</w:t>
      </w:r>
    </w:p>
    <w:p w14:paraId="54D364F5" w14:textId="77777777" w:rsidR="007971F8" w:rsidRPr="00E92D61" w:rsidRDefault="007971F8" w:rsidP="00F415CE">
      <w:pPr>
        <w:jc w:val="both"/>
        <w:rPr>
          <w:rFonts w:ascii="ArialMT" w:eastAsia="Times New Roman" w:hAnsi="ArialMT" w:cs="ArialMT"/>
          <w:color w:val="000000"/>
          <w:lang w:val="en-AU"/>
        </w:rPr>
      </w:pPr>
    </w:p>
    <w:p w14:paraId="21D0BCF4" w14:textId="0584007F" w:rsidR="007D17B8" w:rsidRPr="007D17B8" w:rsidRDefault="00DA1AA3" w:rsidP="00DA1AA3">
      <w:pPr>
        <w:jc w:val="both"/>
        <w:rPr>
          <w:rFonts w:ascii="ArialMT" w:eastAsia="Times New Roman" w:hAnsi="ArialMT" w:cs="ArialMT"/>
          <w:color w:val="000000"/>
          <w:lang w:val="en-AU"/>
        </w:rPr>
      </w:pPr>
      <w:r w:rsidRPr="00E92D61">
        <w:rPr>
          <w:rFonts w:ascii="ArialMT" w:eastAsia="Times New Roman" w:hAnsi="ArialMT" w:cs="ArialMT"/>
          <w:color w:val="000000"/>
          <w:lang w:val="en-AU"/>
        </w:rPr>
        <w:t xml:space="preserve">Dr </w:t>
      </w:r>
      <w:r w:rsidR="007971F8" w:rsidRPr="00E92D61">
        <w:rPr>
          <w:rFonts w:ascii="ArialMT" w:eastAsia="Times New Roman" w:hAnsi="ArialMT" w:cs="ArialMT"/>
          <w:color w:val="000000"/>
          <w:lang w:val="en-AU"/>
        </w:rPr>
        <w:t>Dalton</w:t>
      </w:r>
      <w:r w:rsidR="00373F78" w:rsidRPr="00E92D61">
        <w:rPr>
          <w:rFonts w:ascii="ArialMT" w:eastAsia="Times New Roman" w:hAnsi="ArialMT" w:cs="ArialMT"/>
          <w:color w:val="000000"/>
          <w:lang w:val="en-AU"/>
        </w:rPr>
        <w:t xml:space="preserve"> will present the case that what is </w:t>
      </w:r>
      <w:r w:rsidR="00FE036E" w:rsidRPr="00E92D61">
        <w:rPr>
          <w:rFonts w:ascii="ArialMT" w:eastAsia="Times New Roman" w:hAnsi="ArialMT" w:cs="ArialMT"/>
          <w:color w:val="000000"/>
          <w:lang w:val="en-AU"/>
        </w:rPr>
        <w:t xml:space="preserve">occurring </w:t>
      </w:r>
      <w:r w:rsidR="00373F78" w:rsidRPr="00E92D61">
        <w:rPr>
          <w:rFonts w:ascii="ArialMT" w:eastAsia="Times New Roman" w:hAnsi="ArialMT" w:cs="ArialMT"/>
          <w:color w:val="000000"/>
          <w:lang w:val="en-AU"/>
        </w:rPr>
        <w:t>is</w:t>
      </w:r>
      <w:r w:rsidR="000C6C6A" w:rsidRPr="00E92D61">
        <w:rPr>
          <w:rFonts w:ascii="ArialMT" w:eastAsia="Times New Roman" w:hAnsi="ArialMT" w:cs="ArialMT"/>
          <w:color w:val="000000"/>
          <w:lang w:val="en-AU"/>
        </w:rPr>
        <w:t xml:space="preserve"> </w:t>
      </w:r>
      <w:r w:rsidR="005D486C" w:rsidRPr="00E92D61">
        <w:rPr>
          <w:rFonts w:ascii="ArialMT" w:eastAsia="Times New Roman" w:hAnsi="ArialMT" w:cs="ArialMT"/>
          <w:i/>
          <w:color w:val="000000"/>
          <w:lang w:val="en-AU"/>
        </w:rPr>
        <w:t>a change in the sphere of the spirit, in the sphere of human conscience</w:t>
      </w:r>
      <w:r w:rsidR="00FE036E" w:rsidRPr="00E92D61">
        <w:rPr>
          <w:rFonts w:ascii="ArialMT" w:eastAsia="Times New Roman" w:hAnsi="ArialMT" w:cs="ArialMT"/>
          <w:color w:val="000000"/>
          <w:lang w:val="en-AU"/>
        </w:rPr>
        <w:t xml:space="preserve">, noting that with regard to environmental policies </w:t>
      </w:r>
      <w:r w:rsidR="00586D12" w:rsidRPr="00E92D61">
        <w:rPr>
          <w:rFonts w:ascii="ArialMT" w:eastAsia="Times New Roman" w:hAnsi="ArialMT" w:cs="ArialMT"/>
          <w:color w:val="000000"/>
          <w:lang w:val="en-AU"/>
        </w:rPr>
        <w:t xml:space="preserve">it is </w:t>
      </w:r>
      <w:r w:rsidR="00FE036E" w:rsidRPr="00E92D61">
        <w:rPr>
          <w:rFonts w:ascii="ArialMT" w:eastAsia="Times New Roman" w:hAnsi="ArialMT" w:cs="ArialMT"/>
          <w:color w:val="000000"/>
          <w:lang w:val="en-AU"/>
        </w:rPr>
        <w:t>not enough</w:t>
      </w:r>
      <w:r w:rsidR="00586D12" w:rsidRPr="00E92D61">
        <w:rPr>
          <w:rFonts w:ascii="ArialMT" w:eastAsia="Times New Roman" w:hAnsi="ArialMT" w:cs="ArialMT"/>
          <w:color w:val="000000"/>
          <w:lang w:val="en-AU"/>
        </w:rPr>
        <w:t xml:space="preserve"> just</w:t>
      </w:r>
      <w:r w:rsidR="00FE036E" w:rsidRPr="00E92D61">
        <w:rPr>
          <w:rFonts w:ascii="ArialMT" w:eastAsia="Times New Roman" w:hAnsi="ArialMT" w:cs="ArialMT"/>
          <w:color w:val="000000"/>
          <w:lang w:val="en-AU"/>
        </w:rPr>
        <w:t xml:space="preserve"> </w:t>
      </w:r>
      <w:r w:rsidR="000C6C6A" w:rsidRPr="00E92D61">
        <w:rPr>
          <w:rFonts w:ascii="ArialMT" w:eastAsia="Times New Roman" w:hAnsi="ArialMT" w:cs="ArialMT"/>
          <w:i/>
          <w:color w:val="000000"/>
          <w:lang w:val="en-AU"/>
        </w:rPr>
        <w:t>to develop new machines, new regulations, new institutions</w:t>
      </w:r>
      <w:r w:rsidR="00FE036E" w:rsidRPr="00E92D61">
        <w:rPr>
          <w:rFonts w:ascii="ArialMT" w:eastAsia="Times New Roman" w:hAnsi="ArialMT" w:cs="ArialMT"/>
          <w:color w:val="000000"/>
          <w:lang w:val="en-AU"/>
        </w:rPr>
        <w:t xml:space="preserve"> (Vaclav H</w:t>
      </w:r>
      <w:r w:rsidR="00586D12" w:rsidRPr="00E92D61">
        <w:rPr>
          <w:rFonts w:ascii="ArialMT" w:eastAsia="Times New Roman" w:hAnsi="ArialMT" w:cs="ArialMT"/>
          <w:color w:val="000000"/>
          <w:lang w:val="en-AU"/>
        </w:rPr>
        <w:t xml:space="preserve">avel </w:t>
      </w:r>
      <w:r w:rsidR="00FE036E" w:rsidRPr="00E92D61">
        <w:rPr>
          <w:rFonts w:ascii="ArialMT" w:eastAsia="Times New Roman" w:hAnsi="ArialMT" w:cs="ArialMT"/>
          <w:color w:val="000000"/>
          <w:lang w:val="en-AU"/>
        </w:rPr>
        <w:t>former president of Czechoslovakia).</w:t>
      </w:r>
      <w:r w:rsidRPr="00E92D61">
        <w:rPr>
          <w:rFonts w:ascii="ArialMT" w:eastAsia="Times New Roman" w:hAnsi="ArialMT" w:cs="ArialMT"/>
          <w:color w:val="000000"/>
          <w:lang w:val="en-AU"/>
        </w:rPr>
        <w:t xml:space="preserve">  </w:t>
      </w:r>
      <w:r w:rsidR="003A4171" w:rsidRPr="00E92D61">
        <w:rPr>
          <w:rFonts w:ascii="ArialMT" w:eastAsia="Times New Roman" w:hAnsi="ArialMT" w:cs="ArialMT"/>
          <w:color w:val="000000"/>
          <w:lang w:val="en-AU"/>
        </w:rPr>
        <w:t>One</w:t>
      </w:r>
      <w:r w:rsidRPr="00E92D61">
        <w:rPr>
          <w:rFonts w:ascii="ArialMT" w:eastAsia="Times New Roman" w:hAnsi="ArialMT" w:cs="ArialMT"/>
          <w:color w:val="000000"/>
          <w:lang w:val="en-AU"/>
        </w:rPr>
        <w:t xml:space="preserve"> </w:t>
      </w:r>
      <w:r w:rsidR="003A4171" w:rsidRPr="00E92D61">
        <w:rPr>
          <w:rFonts w:ascii="ArialMT" w:eastAsia="Times New Roman" w:hAnsi="ArialMT" w:cs="ArialMT"/>
          <w:color w:val="000000"/>
          <w:lang w:val="en-AU"/>
        </w:rPr>
        <w:t>precedent for this is</w:t>
      </w:r>
      <w:r w:rsidRPr="00E92D61">
        <w:rPr>
          <w:rFonts w:ascii="ArialMT" w:eastAsia="Times New Roman" w:hAnsi="ArialMT" w:cs="ArialMT"/>
          <w:color w:val="000000"/>
          <w:lang w:val="en-AU"/>
        </w:rPr>
        <w:t xml:space="preserve"> the decision by</w:t>
      </w:r>
      <w:r w:rsidR="007D17B8" w:rsidRPr="007D17B8">
        <w:rPr>
          <w:rFonts w:ascii="ArialMT" w:eastAsia="Times New Roman" w:hAnsi="ArialMT" w:cs="ArialMT"/>
          <w:color w:val="000000"/>
          <w:lang w:val="en-AU"/>
        </w:rPr>
        <w:t xml:space="preserve"> the New Zealand Parliament </w:t>
      </w:r>
      <w:r w:rsidRPr="00E92D61">
        <w:rPr>
          <w:rFonts w:ascii="ArialMT" w:eastAsia="Times New Roman" w:hAnsi="ArialMT" w:cs="ArialMT"/>
          <w:color w:val="000000"/>
          <w:lang w:val="en-AU"/>
        </w:rPr>
        <w:t>to grant</w:t>
      </w:r>
      <w:r w:rsidR="007D17B8" w:rsidRPr="007D17B8">
        <w:rPr>
          <w:rFonts w:ascii="ArialMT" w:eastAsia="Times New Roman" w:hAnsi="ArialMT" w:cs="ArialMT"/>
          <w:color w:val="000000"/>
          <w:lang w:val="en-AU"/>
        </w:rPr>
        <w:t xml:space="preserve"> legal status to the Whanganui River</w:t>
      </w:r>
      <w:r w:rsidR="004260EF" w:rsidRPr="00E92D61">
        <w:rPr>
          <w:rFonts w:ascii="ArialMT" w:eastAsia="Times New Roman" w:hAnsi="ArialMT" w:cs="ArialMT"/>
          <w:color w:val="000000"/>
          <w:lang w:val="en-AU"/>
        </w:rPr>
        <w:t>.  This prioritis</w:t>
      </w:r>
      <w:r w:rsidR="00C91A68" w:rsidRPr="00E92D61">
        <w:rPr>
          <w:rFonts w:ascii="ArialMT" w:eastAsia="Times New Roman" w:hAnsi="ArialMT" w:cs="ArialMT"/>
          <w:color w:val="000000"/>
          <w:lang w:val="en-AU"/>
        </w:rPr>
        <w:t>es</w:t>
      </w:r>
      <w:r w:rsidR="004260EF" w:rsidRPr="00E92D61">
        <w:rPr>
          <w:rFonts w:ascii="ArialMT" w:eastAsia="Times New Roman" w:hAnsi="ArialMT" w:cs="ArialMT"/>
          <w:color w:val="000000"/>
          <w:lang w:val="en-AU"/>
        </w:rPr>
        <w:t xml:space="preserve"> treatment of</w:t>
      </w:r>
      <w:r w:rsidRPr="00E92D61">
        <w:rPr>
          <w:rFonts w:ascii="ArialMT" w:eastAsia="Times New Roman" w:hAnsi="ArialMT" w:cs="ArialMT"/>
          <w:color w:val="000000"/>
          <w:lang w:val="en-AU"/>
        </w:rPr>
        <w:t xml:space="preserve"> the environment in terms of a relationshi</w:t>
      </w:r>
      <w:r w:rsidR="004260EF" w:rsidRPr="00E92D61">
        <w:rPr>
          <w:rFonts w:ascii="ArialMT" w:eastAsia="Times New Roman" w:hAnsi="ArialMT" w:cs="ArialMT"/>
          <w:color w:val="000000"/>
          <w:lang w:val="en-AU"/>
        </w:rPr>
        <w:t>p rather than as an object of human utility</w:t>
      </w:r>
    </w:p>
    <w:p w14:paraId="2B9FAF12" w14:textId="77777777" w:rsidR="004E568A" w:rsidRPr="00E92D61" w:rsidRDefault="004E568A" w:rsidP="007D17B8">
      <w:pPr>
        <w:rPr>
          <w:rFonts w:ascii="ArialMT" w:eastAsia="Times New Roman" w:hAnsi="ArialMT" w:cs="ArialMT"/>
          <w:color w:val="000000"/>
          <w:lang w:val="en-AU"/>
        </w:rPr>
      </w:pPr>
    </w:p>
    <w:p w14:paraId="280C1C15" w14:textId="03D55511" w:rsidR="004E568A" w:rsidRPr="00E92D61" w:rsidRDefault="004E568A" w:rsidP="007D17B8">
      <w:pPr>
        <w:rPr>
          <w:rFonts w:ascii="ArialMT" w:eastAsia="Times New Roman" w:hAnsi="ArialMT" w:cs="ArialMT"/>
          <w:color w:val="000000"/>
          <w:lang w:val="en-AU"/>
        </w:rPr>
      </w:pPr>
      <w:r w:rsidRPr="00E92D61">
        <w:rPr>
          <w:rFonts w:ascii="ArialMT" w:eastAsia="Times New Roman" w:hAnsi="ArialMT" w:cs="ArialMT"/>
          <w:color w:val="000000"/>
          <w:lang w:val="en-AU"/>
        </w:rPr>
        <w:t xml:space="preserve">He will </w:t>
      </w:r>
      <w:r w:rsidR="007E35AD" w:rsidRPr="00E92D61">
        <w:rPr>
          <w:rFonts w:ascii="ArialMT" w:eastAsia="Times New Roman" w:hAnsi="ArialMT" w:cs="ArialMT"/>
          <w:color w:val="000000"/>
          <w:lang w:val="en-AU"/>
        </w:rPr>
        <w:t xml:space="preserve">also </w:t>
      </w:r>
      <w:r w:rsidRPr="00E92D61">
        <w:rPr>
          <w:rFonts w:ascii="ArialMT" w:eastAsia="Times New Roman" w:hAnsi="ArialMT" w:cs="ArialMT"/>
          <w:color w:val="000000"/>
          <w:lang w:val="en-AU"/>
        </w:rPr>
        <w:t>draw on a case study of the regulation of mining Coal Seam Gas in Australia, and evolving eco-theological perspectives.</w:t>
      </w:r>
    </w:p>
    <w:p w14:paraId="35017816" w14:textId="77777777" w:rsidR="004E568A" w:rsidRPr="00E92D61" w:rsidRDefault="004E568A" w:rsidP="007D17B8">
      <w:pPr>
        <w:rPr>
          <w:rFonts w:ascii="ArialMT" w:eastAsia="Times New Roman" w:hAnsi="ArialMT" w:cs="ArialMT"/>
          <w:color w:val="000000"/>
          <w:lang w:val="en-AU"/>
        </w:rPr>
      </w:pPr>
    </w:p>
    <w:p w14:paraId="7E3D51CC" w14:textId="7A5998F2" w:rsidR="00F67AA6" w:rsidRPr="00E92D61" w:rsidRDefault="00F67AA6" w:rsidP="007D17B8">
      <w:pPr>
        <w:rPr>
          <w:rFonts w:ascii="ArialMT" w:eastAsia="Times New Roman" w:hAnsi="ArialMT" w:cs="ArialMT"/>
          <w:color w:val="000000"/>
          <w:u w:val="single"/>
          <w:lang w:val="en-AU"/>
        </w:rPr>
      </w:pPr>
      <w:r w:rsidRPr="00E92D61">
        <w:rPr>
          <w:rFonts w:ascii="ArialMT" w:eastAsia="Times New Roman" w:hAnsi="ArialMT" w:cs="ArialMT"/>
          <w:color w:val="000000"/>
          <w:u w:val="single"/>
          <w:lang w:val="en-AU"/>
        </w:rPr>
        <w:t>Dr Chris Dalton</w:t>
      </w:r>
    </w:p>
    <w:p w14:paraId="5A4D6364" w14:textId="77777777" w:rsidR="00F67AA6" w:rsidRPr="00E92D61" w:rsidRDefault="00F67AA6" w:rsidP="007D17B8">
      <w:pPr>
        <w:rPr>
          <w:rFonts w:ascii="ArialMT" w:eastAsia="Times New Roman" w:hAnsi="ArialMT" w:cs="ArialMT"/>
          <w:color w:val="000000"/>
          <w:lang w:val="en-AU"/>
        </w:rPr>
      </w:pPr>
    </w:p>
    <w:p w14:paraId="39738CEA" w14:textId="23B5AED3" w:rsidR="007D17B8" w:rsidRPr="007D17B8" w:rsidRDefault="00727967" w:rsidP="00727967">
      <w:pPr>
        <w:jc w:val="both"/>
        <w:rPr>
          <w:lang w:val="en-AU"/>
        </w:rPr>
      </w:pPr>
      <w:r w:rsidRPr="00E92D61">
        <w:rPr>
          <w:lang w:val="en-AU"/>
        </w:rPr>
        <w:t xml:space="preserve">Dr Dalton is a </w:t>
      </w:r>
      <w:r w:rsidR="00F67AA6" w:rsidRPr="00E92D61">
        <w:rPr>
          <w:lang w:val="en-AU"/>
        </w:rPr>
        <w:t>member of the Queensland Churches Environmental Network</w:t>
      </w:r>
      <w:r w:rsidRPr="00E92D61">
        <w:rPr>
          <w:lang w:val="en-AU"/>
        </w:rPr>
        <w:t>.  Prior to his retirement</w:t>
      </w:r>
      <w:r w:rsidR="00F67AA6" w:rsidRPr="00E92D61">
        <w:rPr>
          <w:lang w:val="en-AU"/>
        </w:rPr>
        <w:t xml:space="preserve"> he worked for many years at a senior level in both the public and private sectors</w:t>
      </w:r>
      <w:r w:rsidRPr="00E92D61">
        <w:rPr>
          <w:lang w:val="en-AU"/>
        </w:rPr>
        <w:t>,</w:t>
      </w:r>
      <w:r w:rsidR="00F67AA6" w:rsidRPr="00E92D61">
        <w:rPr>
          <w:lang w:val="en-AU"/>
        </w:rPr>
        <w:t xml:space="preserve"> advising on policy and regulatory issues.  In 2015 he was awarded a doctorate by CSU for his thesis which explored how the church might provide a value-added input to the policy debate surrounding CSG mining.  It was published in March 2017 under the title “</w:t>
      </w:r>
      <w:r w:rsidR="00F67AA6" w:rsidRPr="00E92D61">
        <w:rPr>
          <w:i/>
          <w:lang w:val="en-AU"/>
        </w:rPr>
        <w:t>From Terra Nullius to Beloved Companion: Reimagining Land in Australia</w:t>
      </w:r>
      <w:r w:rsidR="00F67AA6" w:rsidRPr="00E92D61">
        <w:rPr>
          <w:lang w:val="en-AU"/>
        </w:rPr>
        <w:t>”.</w:t>
      </w:r>
      <w:r w:rsidR="007D17B8" w:rsidRPr="007D17B8">
        <w:rPr>
          <w:rFonts w:ascii="ArialMT" w:eastAsia="Times New Roman" w:hAnsi="ArialMT" w:cs="ArialMT"/>
          <w:color w:val="000000"/>
          <w:lang w:val="en-AU"/>
        </w:rPr>
        <w:t xml:space="preserve">  </w:t>
      </w:r>
      <w:r w:rsidRPr="00E92D61">
        <w:rPr>
          <w:rFonts w:ascii="ArialMT" w:eastAsia="Times New Roman" w:hAnsi="ArialMT" w:cs="ArialMT"/>
          <w:color w:val="000000"/>
          <w:lang w:val="en-AU"/>
        </w:rPr>
        <w:t xml:space="preserve">Further information </w:t>
      </w:r>
      <w:r w:rsidR="007D17B8" w:rsidRPr="007D17B8">
        <w:rPr>
          <w:rFonts w:ascii="ArialMT" w:eastAsia="Times New Roman" w:hAnsi="ArialMT" w:cs="ArialMT"/>
          <w:color w:val="000000"/>
          <w:lang w:val="en-AU"/>
        </w:rPr>
        <w:t>can be found at </w:t>
      </w:r>
      <w:hyperlink r:id="rId9" w:history="1">
        <w:r w:rsidR="007D17B8" w:rsidRPr="00E92D61">
          <w:rPr>
            <w:rFonts w:ascii="ArialMT" w:eastAsia="Times New Roman" w:hAnsi="ArialMT" w:cs="ArialMT"/>
            <w:color w:val="0000FF"/>
            <w:u w:val="single"/>
            <w:lang w:val="en-AU"/>
          </w:rPr>
          <w:t>www.daltonline.com</w:t>
        </w:r>
      </w:hyperlink>
      <w:r w:rsidR="007D17B8" w:rsidRPr="007D17B8">
        <w:rPr>
          <w:rFonts w:ascii="ArialMT" w:eastAsia="Times New Roman" w:hAnsi="ArialMT" w:cs="ArialMT"/>
          <w:color w:val="000000"/>
          <w:lang w:val="en-AU"/>
        </w:rPr>
        <w:t>.</w:t>
      </w:r>
    </w:p>
    <w:p w14:paraId="5882E947" w14:textId="77777777" w:rsidR="007D17B8" w:rsidRPr="00E92D61" w:rsidRDefault="007D17B8" w:rsidP="00A3121A">
      <w:pPr>
        <w:rPr>
          <w:lang w:val="en-AU"/>
        </w:rPr>
      </w:pPr>
    </w:p>
    <w:sectPr w:rsidR="007D17B8" w:rsidRPr="00E92D61" w:rsidSect="00EE6880"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409C1" w14:textId="77777777" w:rsidR="00066032" w:rsidRDefault="00066032" w:rsidP="00A65BF2">
      <w:r>
        <w:separator/>
      </w:r>
    </w:p>
  </w:endnote>
  <w:endnote w:type="continuationSeparator" w:id="0">
    <w:p w14:paraId="353D9ECF" w14:textId="77777777" w:rsidR="00066032" w:rsidRDefault="00066032" w:rsidP="00A6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FAC0F" w14:textId="77777777" w:rsidR="009B6B10" w:rsidRDefault="009B6B10" w:rsidP="000E4D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187B70" w14:textId="77777777" w:rsidR="009B6B10" w:rsidRDefault="00066032" w:rsidP="00A65BF2">
    <w:pPr>
      <w:pStyle w:val="Footer"/>
      <w:ind w:right="360"/>
    </w:pPr>
    <w:sdt>
      <w:sdtPr>
        <w:id w:val="969400743"/>
        <w:placeholder>
          <w:docPart w:val="4CE77C48543F1745A73BE6B10B585B1D"/>
        </w:placeholder>
        <w:temporary/>
        <w:showingPlcHdr/>
      </w:sdtPr>
      <w:sdtEndPr/>
      <w:sdtContent>
        <w:r w:rsidR="009B6B10">
          <w:t>[Type text]</w:t>
        </w:r>
      </w:sdtContent>
    </w:sdt>
    <w:r w:rsidR="009B6B10">
      <w:ptab w:relativeTo="margin" w:alignment="center" w:leader="none"/>
    </w:r>
    <w:sdt>
      <w:sdtPr>
        <w:id w:val="969400748"/>
        <w:placeholder>
          <w:docPart w:val="EBE75B38A98CA14CA357DC548CC42F71"/>
        </w:placeholder>
        <w:temporary/>
        <w:showingPlcHdr/>
      </w:sdtPr>
      <w:sdtEndPr/>
      <w:sdtContent>
        <w:r w:rsidR="009B6B10">
          <w:t>[Type text]</w:t>
        </w:r>
      </w:sdtContent>
    </w:sdt>
    <w:r w:rsidR="009B6B10">
      <w:ptab w:relativeTo="margin" w:alignment="right" w:leader="none"/>
    </w:r>
    <w:sdt>
      <w:sdtPr>
        <w:id w:val="969400753"/>
        <w:placeholder>
          <w:docPart w:val="663EF3688828E14F8FED25D0C655EB9B"/>
        </w:placeholder>
        <w:temporary/>
        <w:showingPlcHdr/>
      </w:sdtPr>
      <w:sdtEndPr/>
      <w:sdtContent>
        <w:r w:rsidR="009B6B10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AB1B3" w14:textId="77777777" w:rsidR="009B6B10" w:rsidRPr="00960FCC" w:rsidRDefault="009B6B10" w:rsidP="000E4D18">
    <w:pPr>
      <w:pStyle w:val="Footer"/>
      <w:framePr w:wrap="around" w:vAnchor="text" w:hAnchor="margin" w:xAlign="right" w:y="1"/>
      <w:rPr>
        <w:rStyle w:val="PageNumber"/>
      </w:rPr>
    </w:pPr>
    <w:r w:rsidRPr="00960FCC">
      <w:rPr>
        <w:rStyle w:val="PageNumber"/>
      </w:rPr>
      <w:fldChar w:fldCharType="begin"/>
    </w:r>
    <w:r w:rsidRPr="00960FCC">
      <w:rPr>
        <w:rStyle w:val="PageNumber"/>
      </w:rPr>
      <w:instrText xml:space="preserve">PAGE  </w:instrText>
    </w:r>
    <w:r w:rsidRPr="00960FCC">
      <w:rPr>
        <w:rStyle w:val="PageNumber"/>
      </w:rPr>
      <w:fldChar w:fldCharType="separate"/>
    </w:r>
    <w:r w:rsidR="00C7045F">
      <w:rPr>
        <w:rStyle w:val="PageNumber"/>
        <w:noProof/>
      </w:rPr>
      <w:t>1</w:t>
    </w:r>
    <w:r w:rsidRPr="00960FCC">
      <w:rPr>
        <w:rStyle w:val="PageNumber"/>
      </w:rPr>
      <w:fldChar w:fldCharType="end"/>
    </w:r>
  </w:p>
  <w:p w14:paraId="5D6FE017" w14:textId="7DB1AB8D" w:rsidR="009B6B10" w:rsidRPr="00960FCC" w:rsidRDefault="009B6B10" w:rsidP="00A65BF2">
    <w:pPr>
      <w:pStyle w:val="Footer"/>
      <w:ind w:right="360"/>
    </w:pPr>
    <w:r w:rsidRPr="00960FCC">
      <w:t>Chris Dalton</w:t>
    </w:r>
    <w:r w:rsidRPr="00960FCC">
      <w:ptab w:relativeTo="margin" w:alignment="center" w:leader="none"/>
    </w:r>
    <w:r w:rsidR="000F4147">
      <w:t>171123AELA</w:t>
    </w:r>
    <w:r w:rsidRPr="00960FCC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CCF81" w14:textId="77777777" w:rsidR="00066032" w:rsidRDefault="00066032" w:rsidP="00A65BF2">
      <w:r>
        <w:separator/>
      </w:r>
    </w:p>
  </w:footnote>
  <w:footnote w:type="continuationSeparator" w:id="0">
    <w:p w14:paraId="2E0858E0" w14:textId="77777777" w:rsidR="00066032" w:rsidRDefault="00066032" w:rsidP="00A65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F7441"/>
    <w:multiLevelType w:val="hybridMultilevel"/>
    <w:tmpl w:val="EAC0760C"/>
    <w:lvl w:ilvl="0" w:tplc="FE640D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6th Footnote&lt;/Style&gt;&lt;LeftDelim&gt;{&lt;/LeftDelim&gt;&lt;RightDelim&gt;}&lt;/RightDelim&gt;&lt;FontName&gt;Arial&lt;/FontName&gt;&lt;FontSize&gt;12&lt;/FontSize&gt;&lt;ReflistTitle&gt;BIBLIOGRAPHY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5vrzp02wvsx295e2d9px5vx2v5sxas5tv9ta&quot;&gt;My EndNote Library&lt;record-ids&gt;&lt;item&gt;9&lt;/item&gt;&lt;item&gt;17&lt;/item&gt;&lt;item&gt;33&lt;/item&gt;&lt;/record-ids&gt;&lt;/item&gt;&lt;/Libraries&gt;"/>
  </w:docVars>
  <w:rsids>
    <w:rsidRoot w:val="007D17B8"/>
    <w:rsid w:val="00011049"/>
    <w:rsid w:val="00012040"/>
    <w:rsid w:val="000176F4"/>
    <w:rsid w:val="00054538"/>
    <w:rsid w:val="00066032"/>
    <w:rsid w:val="00077D50"/>
    <w:rsid w:val="000A50E5"/>
    <w:rsid w:val="000C6C6A"/>
    <w:rsid w:val="000E4D18"/>
    <w:rsid w:val="000F4147"/>
    <w:rsid w:val="001028B3"/>
    <w:rsid w:val="0017327D"/>
    <w:rsid w:val="001A77FD"/>
    <w:rsid w:val="0021718F"/>
    <w:rsid w:val="00217F6C"/>
    <w:rsid w:val="00226CB5"/>
    <w:rsid w:val="0024158E"/>
    <w:rsid w:val="002951B6"/>
    <w:rsid w:val="002C7A71"/>
    <w:rsid w:val="00301EF5"/>
    <w:rsid w:val="00311A53"/>
    <w:rsid w:val="003656A7"/>
    <w:rsid w:val="00373F78"/>
    <w:rsid w:val="00382D13"/>
    <w:rsid w:val="003A4171"/>
    <w:rsid w:val="003C433F"/>
    <w:rsid w:val="003D4C7E"/>
    <w:rsid w:val="003E7AE9"/>
    <w:rsid w:val="003F0895"/>
    <w:rsid w:val="003F4813"/>
    <w:rsid w:val="00423611"/>
    <w:rsid w:val="004260EF"/>
    <w:rsid w:val="004518B2"/>
    <w:rsid w:val="004804C5"/>
    <w:rsid w:val="00493468"/>
    <w:rsid w:val="004C07B0"/>
    <w:rsid w:val="004E568A"/>
    <w:rsid w:val="004F149F"/>
    <w:rsid w:val="004F1F1D"/>
    <w:rsid w:val="00586D12"/>
    <w:rsid w:val="005D2938"/>
    <w:rsid w:val="005D486C"/>
    <w:rsid w:val="005E0455"/>
    <w:rsid w:val="005F6198"/>
    <w:rsid w:val="00616E02"/>
    <w:rsid w:val="00667987"/>
    <w:rsid w:val="006714EC"/>
    <w:rsid w:val="006748AD"/>
    <w:rsid w:val="00682B19"/>
    <w:rsid w:val="00685853"/>
    <w:rsid w:val="006A0950"/>
    <w:rsid w:val="006C286A"/>
    <w:rsid w:val="00703766"/>
    <w:rsid w:val="007119A4"/>
    <w:rsid w:val="00727967"/>
    <w:rsid w:val="0076798A"/>
    <w:rsid w:val="007971F8"/>
    <w:rsid w:val="007A2D50"/>
    <w:rsid w:val="007D17B8"/>
    <w:rsid w:val="007D34ED"/>
    <w:rsid w:val="007D45DA"/>
    <w:rsid w:val="007E35AD"/>
    <w:rsid w:val="008010FD"/>
    <w:rsid w:val="00805A7C"/>
    <w:rsid w:val="00810B5A"/>
    <w:rsid w:val="00826C55"/>
    <w:rsid w:val="00867A93"/>
    <w:rsid w:val="008727AF"/>
    <w:rsid w:val="008D22F6"/>
    <w:rsid w:val="008D5756"/>
    <w:rsid w:val="008F75A0"/>
    <w:rsid w:val="0090430F"/>
    <w:rsid w:val="00914C38"/>
    <w:rsid w:val="0092796D"/>
    <w:rsid w:val="00951159"/>
    <w:rsid w:val="00960FCC"/>
    <w:rsid w:val="009B6B10"/>
    <w:rsid w:val="009E2234"/>
    <w:rsid w:val="009E5037"/>
    <w:rsid w:val="009E7915"/>
    <w:rsid w:val="00A3121A"/>
    <w:rsid w:val="00A54779"/>
    <w:rsid w:val="00A65BF2"/>
    <w:rsid w:val="00A76612"/>
    <w:rsid w:val="00AD17F9"/>
    <w:rsid w:val="00B10321"/>
    <w:rsid w:val="00B2350B"/>
    <w:rsid w:val="00B562FF"/>
    <w:rsid w:val="00BD10A5"/>
    <w:rsid w:val="00BF1F20"/>
    <w:rsid w:val="00BF3C33"/>
    <w:rsid w:val="00C02EF3"/>
    <w:rsid w:val="00C15F96"/>
    <w:rsid w:val="00C427B7"/>
    <w:rsid w:val="00C7045F"/>
    <w:rsid w:val="00C91A68"/>
    <w:rsid w:val="00D31136"/>
    <w:rsid w:val="00D430DA"/>
    <w:rsid w:val="00D8263A"/>
    <w:rsid w:val="00D8507A"/>
    <w:rsid w:val="00DA1AA3"/>
    <w:rsid w:val="00DD12F8"/>
    <w:rsid w:val="00DF177D"/>
    <w:rsid w:val="00E0172C"/>
    <w:rsid w:val="00E6640A"/>
    <w:rsid w:val="00E84E35"/>
    <w:rsid w:val="00E92D61"/>
    <w:rsid w:val="00EC7956"/>
    <w:rsid w:val="00ED5269"/>
    <w:rsid w:val="00ED7495"/>
    <w:rsid w:val="00EE3416"/>
    <w:rsid w:val="00EE6880"/>
    <w:rsid w:val="00F415CE"/>
    <w:rsid w:val="00F454C7"/>
    <w:rsid w:val="00F64C69"/>
    <w:rsid w:val="00F67AA6"/>
    <w:rsid w:val="00F82039"/>
    <w:rsid w:val="00FE036E"/>
    <w:rsid w:val="00FE6D35"/>
    <w:rsid w:val="00FF21A8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E638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B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BF2"/>
  </w:style>
  <w:style w:type="paragraph" w:styleId="Footer">
    <w:name w:val="footer"/>
    <w:basedOn w:val="Normal"/>
    <w:link w:val="FooterChar"/>
    <w:uiPriority w:val="99"/>
    <w:unhideWhenUsed/>
    <w:rsid w:val="00A65B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BF2"/>
  </w:style>
  <w:style w:type="character" w:styleId="PageNumber">
    <w:name w:val="page number"/>
    <w:basedOn w:val="DefaultParagraphFont"/>
    <w:uiPriority w:val="99"/>
    <w:semiHidden/>
    <w:unhideWhenUsed/>
    <w:rsid w:val="00A65BF2"/>
  </w:style>
  <w:style w:type="character" w:styleId="Hyperlink">
    <w:name w:val="Hyperlink"/>
    <w:basedOn w:val="DefaultParagraphFont"/>
    <w:uiPriority w:val="99"/>
    <w:unhideWhenUsed/>
    <w:rsid w:val="007A2D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0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6798A"/>
  </w:style>
  <w:style w:type="character" w:customStyle="1" w:styleId="FootnoteTextChar">
    <w:name w:val="Footnote Text Char"/>
    <w:basedOn w:val="DefaultParagraphFont"/>
    <w:link w:val="FootnoteText"/>
    <w:uiPriority w:val="99"/>
    <w:rsid w:val="0076798A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6798A"/>
    <w:rPr>
      <w:vertAlign w:val="superscript"/>
    </w:rPr>
  </w:style>
  <w:style w:type="paragraph" w:customStyle="1" w:styleId="EndNoteBibliographyTitle">
    <w:name w:val="EndNote Bibliography Title"/>
    <w:basedOn w:val="Normal"/>
    <w:rsid w:val="00960FCC"/>
    <w:pPr>
      <w:jc w:val="center"/>
    </w:pPr>
    <w:rPr>
      <w:lang w:val="en-US"/>
    </w:rPr>
  </w:style>
  <w:style w:type="paragraph" w:customStyle="1" w:styleId="EndNoteBibliography">
    <w:name w:val="EndNote Bibliography"/>
    <w:basedOn w:val="Normal"/>
    <w:rsid w:val="00960FC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B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BF2"/>
  </w:style>
  <w:style w:type="paragraph" w:styleId="Footer">
    <w:name w:val="footer"/>
    <w:basedOn w:val="Normal"/>
    <w:link w:val="FooterChar"/>
    <w:uiPriority w:val="99"/>
    <w:unhideWhenUsed/>
    <w:rsid w:val="00A65B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BF2"/>
  </w:style>
  <w:style w:type="character" w:styleId="PageNumber">
    <w:name w:val="page number"/>
    <w:basedOn w:val="DefaultParagraphFont"/>
    <w:uiPriority w:val="99"/>
    <w:semiHidden/>
    <w:unhideWhenUsed/>
    <w:rsid w:val="00A65BF2"/>
  </w:style>
  <w:style w:type="character" w:styleId="Hyperlink">
    <w:name w:val="Hyperlink"/>
    <w:basedOn w:val="DefaultParagraphFont"/>
    <w:uiPriority w:val="99"/>
    <w:unhideWhenUsed/>
    <w:rsid w:val="007A2D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0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6798A"/>
  </w:style>
  <w:style w:type="character" w:customStyle="1" w:styleId="FootnoteTextChar">
    <w:name w:val="Footnote Text Char"/>
    <w:basedOn w:val="DefaultParagraphFont"/>
    <w:link w:val="FootnoteText"/>
    <w:uiPriority w:val="99"/>
    <w:rsid w:val="0076798A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6798A"/>
    <w:rPr>
      <w:vertAlign w:val="superscript"/>
    </w:rPr>
  </w:style>
  <w:style w:type="paragraph" w:customStyle="1" w:styleId="EndNoteBibliographyTitle">
    <w:name w:val="EndNote Bibliography Title"/>
    <w:basedOn w:val="Normal"/>
    <w:rsid w:val="00960FCC"/>
    <w:pPr>
      <w:jc w:val="center"/>
    </w:pPr>
    <w:rPr>
      <w:lang w:val="en-US"/>
    </w:rPr>
  </w:style>
  <w:style w:type="paragraph" w:customStyle="1" w:styleId="EndNoteBibliography">
    <w:name w:val="EndNote Bibliography"/>
    <w:basedOn w:val="Normal"/>
    <w:rsid w:val="00960F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1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23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9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0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9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1550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61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0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16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66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76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9747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73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70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44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66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22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80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35841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49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06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15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55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9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352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58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33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27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48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902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1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7341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90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86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60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97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2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5912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1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78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80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70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96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altonline.com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E77C48543F1745A73BE6B10B58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FF17C-98C6-3240-AC22-A6A612C9D142}"/>
      </w:docPartPr>
      <w:docPartBody>
        <w:p w:rsidR="00B74885" w:rsidRDefault="00BD691D">
          <w:pPr>
            <w:pStyle w:val="4CE77C48543F1745A73BE6B10B585B1D"/>
          </w:pPr>
          <w:r>
            <w:t>[Type text]</w:t>
          </w:r>
        </w:p>
      </w:docPartBody>
    </w:docPart>
    <w:docPart>
      <w:docPartPr>
        <w:name w:val="EBE75B38A98CA14CA357DC548CC42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E677E-6410-DE49-94C8-0BE0AEA1C6CF}"/>
      </w:docPartPr>
      <w:docPartBody>
        <w:p w:rsidR="00B74885" w:rsidRDefault="00BD691D">
          <w:pPr>
            <w:pStyle w:val="EBE75B38A98CA14CA357DC548CC42F71"/>
          </w:pPr>
          <w:r>
            <w:t>[Type text]</w:t>
          </w:r>
        </w:p>
      </w:docPartBody>
    </w:docPart>
    <w:docPart>
      <w:docPartPr>
        <w:name w:val="663EF3688828E14F8FED25D0C655E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A451D-5CCD-C747-A5F1-BA60C4155754}"/>
      </w:docPartPr>
      <w:docPartBody>
        <w:p w:rsidR="00B74885" w:rsidRDefault="00BD691D">
          <w:pPr>
            <w:pStyle w:val="663EF3688828E14F8FED25D0C655EB9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1D"/>
    <w:rsid w:val="0002292D"/>
    <w:rsid w:val="00B74885"/>
    <w:rsid w:val="00BD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E77C48543F1745A73BE6B10B585B1D">
    <w:name w:val="4CE77C48543F1745A73BE6B10B585B1D"/>
  </w:style>
  <w:style w:type="paragraph" w:customStyle="1" w:styleId="EBE75B38A98CA14CA357DC548CC42F71">
    <w:name w:val="EBE75B38A98CA14CA357DC548CC42F71"/>
  </w:style>
  <w:style w:type="paragraph" w:customStyle="1" w:styleId="663EF3688828E14F8FED25D0C655EB9B">
    <w:name w:val="663EF3688828E14F8FED25D0C655EB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E77C48543F1745A73BE6B10B585B1D">
    <w:name w:val="4CE77C48543F1745A73BE6B10B585B1D"/>
  </w:style>
  <w:style w:type="paragraph" w:customStyle="1" w:styleId="EBE75B38A98CA14CA357DC548CC42F71">
    <w:name w:val="EBE75B38A98CA14CA357DC548CC42F71"/>
  </w:style>
  <w:style w:type="paragraph" w:customStyle="1" w:styleId="663EF3688828E14F8FED25D0C655EB9B">
    <w:name w:val="663EF3688828E14F8FED25D0C655E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0284DA9B-46A8-4531-AFF2-18BBFC45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Dalton</dc:creator>
  <cp:lastModifiedBy>Julia</cp:lastModifiedBy>
  <cp:revision>2</cp:revision>
  <cp:lastPrinted>2017-06-22T00:39:00Z</cp:lastPrinted>
  <dcterms:created xsi:type="dcterms:W3CDTF">2017-07-20T05:12:00Z</dcterms:created>
  <dcterms:modified xsi:type="dcterms:W3CDTF">2017-07-20T05:12:00Z</dcterms:modified>
</cp:coreProperties>
</file>