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BABDE" w14:textId="23C7C47C" w:rsidR="00126E01" w:rsidRDefault="00126E01" w:rsidP="00DA202C">
      <w:pPr>
        <w:jc w:val="center"/>
        <w:rPr>
          <w:lang w:val="en-US"/>
        </w:rPr>
      </w:pPr>
      <w:r>
        <w:rPr>
          <w:lang w:val="en-US"/>
        </w:rPr>
        <w:t>Media Release - Australian Earth Laws Alliance</w:t>
      </w:r>
      <w:r>
        <w:rPr>
          <w:lang w:val="en-US"/>
        </w:rPr>
        <w:br/>
        <w:t>28 April 2021</w:t>
      </w:r>
    </w:p>
    <w:p w14:paraId="7EC7006A" w14:textId="7CCDEEC7" w:rsidR="00126E01" w:rsidRPr="00BF3166" w:rsidRDefault="00126E01" w:rsidP="00DA202C">
      <w:pPr>
        <w:jc w:val="center"/>
        <w:rPr>
          <w:b/>
          <w:bCs/>
          <w:sz w:val="28"/>
          <w:szCs w:val="28"/>
          <w:lang w:val="en-US"/>
        </w:rPr>
      </w:pPr>
      <w:r w:rsidRPr="00BF3166">
        <w:rPr>
          <w:b/>
          <w:bCs/>
          <w:sz w:val="28"/>
          <w:szCs w:val="28"/>
          <w:lang w:val="en-US"/>
        </w:rPr>
        <w:t>Blue Mountains City Council becomes First Council in Australia to Adopt Rights of Nature as a Foundational Principle</w:t>
      </w:r>
    </w:p>
    <w:p w14:paraId="340F4AD4" w14:textId="502FD1F5" w:rsidR="00126E01" w:rsidRDefault="00126E01">
      <w:pPr>
        <w:rPr>
          <w:lang w:val="en-US"/>
        </w:rPr>
      </w:pPr>
      <w:r>
        <w:rPr>
          <w:lang w:val="en-US"/>
        </w:rPr>
        <w:t xml:space="preserve">The Blue Mountains City Council (BMCC) has become the first Local Council – and in fact the first Government entity – in Australia, to embed ‘Rights of Nature’ as a keystone concept into </w:t>
      </w:r>
      <w:r w:rsidR="00B25C49">
        <w:rPr>
          <w:lang w:val="en-US"/>
        </w:rPr>
        <w:t>its</w:t>
      </w:r>
      <w:r>
        <w:rPr>
          <w:lang w:val="en-US"/>
        </w:rPr>
        <w:t xml:space="preserve"> operational practices, planning process and advocacy program.</w:t>
      </w:r>
    </w:p>
    <w:p w14:paraId="442663D4" w14:textId="3B8BC977" w:rsidR="00126E01" w:rsidRDefault="00126E01">
      <w:pPr>
        <w:rPr>
          <w:lang w:val="en-US"/>
        </w:rPr>
      </w:pPr>
      <w:r>
        <w:rPr>
          <w:lang w:val="en-US"/>
        </w:rPr>
        <w:t xml:space="preserve">On 27 April 2021, the Council unanimously resolved to proceed with a new </w:t>
      </w:r>
      <w:r w:rsidR="00B25C49">
        <w:rPr>
          <w:lang w:val="en-US"/>
        </w:rPr>
        <w:t>program of action</w:t>
      </w:r>
      <w:r>
        <w:rPr>
          <w:lang w:val="en-US"/>
        </w:rPr>
        <w:t xml:space="preserve"> that will see Rights of Nature</w:t>
      </w:r>
      <w:r w:rsidR="00555345">
        <w:rPr>
          <w:lang w:val="en-US"/>
        </w:rPr>
        <w:t xml:space="preserve"> concepts</w:t>
      </w:r>
      <w:r>
        <w:rPr>
          <w:lang w:val="en-US"/>
        </w:rPr>
        <w:t xml:space="preserve"> inform its long</w:t>
      </w:r>
      <w:r w:rsidR="00E63717">
        <w:rPr>
          <w:lang w:val="en-US"/>
        </w:rPr>
        <w:t>-</w:t>
      </w:r>
      <w:r>
        <w:rPr>
          <w:lang w:val="en-US"/>
        </w:rPr>
        <w:t xml:space="preserve">term planning and operational activities. </w:t>
      </w:r>
    </w:p>
    <w:p w14:paraId="0B0430D8" w14:textId="6FF6300C" w:rsidR="00126E01" w:rsidRDefault="00126E01">
      <w:pPr>
        <w:rPr>
          <w:lang w:val="en-US"/>
        </w:rPr>
      </w:pPr>
      <w:r>
        <w:rPr>
          <w:lang w:val="en-US"/>
        </w:rPr>
        <w:t xml:space="preserve">The innovative approach was developed in response to a resolution passed by an Ordinary Meeting of the </w:t>
      </w:r>
      <w:r w:rsidR="00B25C49">
        <w:rPr>
          <w:lang w:val="en-US"/>
        </w:rPr>
        <w:t>BMCC</w:t>
      </w:r>
      <w:r>
        <w:rPr>
          <w:lang w:val="en-US"/>
        </w:rPr>
        <w:t xml:space="preserve"> on 31 March 2020. Between March 2020 and the decision this week, the BMCC consulted with the Australian Earth Laws Alliance</w:t>
      </w:r>
      <w:r w:rsidR="00E63717">
        <w:rPr>
          <w:lang w:val="en-US"/>
        </w:rPr>
        <w:t xml:space="preserve"> </w:t>
      </w:r>
      <w:r w:rsidR="00555345">
        <w:rPr>
          <w:lang w:val="en-US"/>
        </w:rPr>
        <w:t xml:space="preserve">and </w:t>
      </w:r>
      <w:r w:rsidR="00E63717">
        <w:rPr>
          <w:lang w:val="en-US"/>
        </w:rPr>
        <w:t>other legal advisors for the Council -</w:t>
      </w:r>
      <w:r>
        <w:rPr>
          <w:lang w:val="en-US"/>
        </w:rPr>
        <w:t xml:space="preserve"> and carried out a detailed analysis of what it might mean for the BMCC to </w:t>
      </w:r>
      <w:r w:rsidR="00E63717">
        <w:rPr>
          <w:lang w:val="en-US"/>
        </w:rPr>
        <w:t>have Rights of Nature as a keystone concept in its operations.</w:t>
      </w:r>
    </w:p>
    <w:p w14:paraId="26E75768" w14:textId="03B8B2C0" w:rsidR="00E63717" w:rsidRDefault="00E63717" w:rsidP="00E63717">
      <w:pPr>
        <w:rPr>
          <w:lang w:val="en-US"/>
        </w:rPr>
      </w:pPr>
      <w:r>
        <w:rPr>
          <w:lang w:val="en-US"/>
        </w:rPr>
        <w:t xml:space="preserve">The Council will begin its program by hosting community workshops and in-depth discussions with Indigenous and non-indigenous peoples across the Blue Mountains, to explore what </w:t>
      </w:r>
      <w:r w:rsidR="00B25C49">
        <w:rPr>
          <w:lang w:val="en-US"/>
        </w:rPr>
        <w:t xml:space="preserve">Rights of Nature and other </w:t>
      </w:r>
      <w:proofErr w:type="spellStart"/>
      <w:r>
        <w:rPr>
          <w:lang w:val="en-US"/>
        </w:rPr>
        <w:t>ecocentric</w:t>
      </w:r>
      <w:proofErr w:type="spellEnd"/>
      <w:r>
        <w:rPr>
          <w:lang w:val="en-US"/>
        </w:rPr>
        <w:t xml:space="preserve"> concepts mean for the people </w:t>
      </w:r>
      <w:r w:rsidR="00555345">
        <w:rPr>
          <w:lang w:val="en-US"/>
        </w:rPr>
        <w:t xml:space="preserve">and economies </w:t>
      </w:r>
      <w:r>
        <w:rPr>
          <w:lang w:val="en-US"/>
        </w:rPr>
        <w:t xml:space="preserve">of the region. </w:t>
      </w:r>
    </w:p>
    <w:p w14:paraId="771B3A87" w14:textId="40F4A9A9" w:rsidR="007A3448" w:rsidRDefault="007A3448" w:rsidP="00E63717">
      <w:pPr>
        <w:rPr>
          <w:lang w:val="en-US"/>
        </w:rPr>
      </w:pPr>
      <w:r>
        <w:rPr>
          <w:lang w:val="en-US"/>
        </w:rPr>
        <w:t xml:space="preserve">“The Council sees this process as a critical way to meet its obligations for long term social and environmental health,” said </w:t>
      </w:r>
      <w:proofErr w:type="spellStart"/>
      <w:r w:rsidR="001F10C7">
        <w:rPr>
          <w:lang w:val="en-US"/>
        </w:rPr>
        <w:t>Councillor</w:t>
      </w:r>
      <w:proofErr w:type="spellEnd"/>
      <w:r w:rsidR="001F10C7">
        <w:rPr>
          <w:lang w:val="en-US"/>
        </w:rPr>
        <w:t xml:space="preserve"> </w:t>
      </w:r>
      <w:r>
        <w:rPr>
          <w:lang w:val="en-US"/>
        </w:rPr>
        <w:t>Brent Hoare. “In the 21</w:t>
      </w:r>
      <w:r w:rsidRPr="007A3448">
        <w:rPr>
          <w:vertAlign w:val="superscript"/>
          <w:lang w:val="en-US"/>
        </w:rPr>
        <w:t>st</w:t>
      </w:r>
      <w:r>
        <w:rPr>
          <w:lang w:val="en-US"/>
        </w:rPr>
        <w:t xml:space="preserve"> Century </w:t>
      </w:r>
      <w:proofErr w:type="gramStart"/>
      <w:r>
        <w:rPr>
          <w:lang w:val="en-US"/>
        </w:rPr>
        <w:t>we’re</w:t>
      </w:r>
      <w:proofErr w:type="gramEnd"/>
      <w:r>
        <w:rPr>
          <w:lang w:val="en-US"/>
        </w:rPr>
        <w:t xml:space="preserve"> facing tremendous challenges – with climate change, the </w:t>
      </w:r>
      <w:r w:rsidR="00555345">
        <w:rPr>
          <w:lang w:val="en-US"/>
        </w:rPr>
        <w:t xml:space="preserve">related </w:t>
      </w:r>
      <w:r>
        <w:rPr>
          <w:lang w:val="en-US"/>
        </w:rPr>
        <w:t xml:space="preserve">threat of increasingly ferocious bushfires, </w:t>
      </w:r>
      <w:r w:rsidR="00555345">
        <w:rPr>
          <w:lang w:val="en-US"/>
        </w:rPr>
        <w:t xml:space="preserve">the biodiversity crisis </w:t>
      </w:r>
      <w:r>
        <w:rPr>
          <w:lang w:val="en-US"/>
        </w:rPr>
        <w:t xml:space="preserve">and a changing economy.  Rights of Nature can help </w:t>
      </w:r>
      <w:proofErr w:type="spellStart"/>
      <w:r>
        <w:rPr>
          <w:lang w:val="en-US"/>
        </w:rPr>
        <w:t>catalyse</w:t>
      </w:r>
      <w:proofErr w:type="spellEnd"/>
      <w:r>
        <w:rPr>
          <w:lang w:val="en-US"/>
        </w:rPr>
        <w:t xml:space="preserve"> an innovative rethinking about how to create regenerative</w:t>
      </w:r>
      <w:r w:rsidR="00F16ED5">
        <w:rPr>
          <w:lang w:val="en-US"/>
        </w:rPr>
        <w:t xml:space="preserve">, </w:t>
      </w:r>
      <w:r>
        <w:rPr>
          <w:lang w:val="en-US"/>
        </w:rPr>
        <w:t xml:space="preserve">not </w:t>
      </w:r>
      <w:proofErr w:type="spellStart"/>
      <w:r>
        <w:rPr>
          <w:lang w:val="en-US"/>
        </w:rPr>
        <w:t>extractivist</w:t>
      </w:r>
      <w:proofErr w:type="spellEnd"/>
      <w:r w:rsidR="00F16ED5">
        <w:rPr>
          <w:lang w:val="en-US"/>
        </w:rPr>
        <w:t>,</w:t>
      </w:r>
      <w:r>
        <w:rPr>
          <w:lang w:val="en-US"/>
        </w:rPr>
        <w:t xml:space="preserve"> economies, while also making human and other living communities safer</w:t>
      </w:r>
      <w:r w:rsidR="00555345">
        <w:rPr>
          <w:lang w:val="en-US"/>
        </w:rPr>
        <w:t>, stronger and more resilient</w:t>
      </w:r>
      <w:r>
        <w:rPr>
          <w:lang w:val="en-US"/>
        </w:rPr>
        <w:t>”.</w:t>
      </w:r>
    </w:p>
    <w:p w14:paraId="6FBBD983" w14:textId="7BE65660" w:rsidR="00E63717" w:rsidRDefault="00E63717" w:rsidP="00E63717">
      <w:pPr>
        <w:rPr>
          <w:lang w:val="en-US"/>
        </w:rPr>
      </w:pPr>
      <w:r>
        <w:rPr>
          <w:lang w:val="en-US"/>
        </w:rPr>
        <w:t xml:space="preserve">“This is an exciting step forward for public policy in Australia, and the Blue Mountains City Council must be commended for its innovation,” said Dr Michelle Maloney, National Convenor of the Australian Earth Laws Alliance (AELA). “For the first time, we’re seeing a government entity seriously consider how to shift from the western approach of treating nature as </w:t>
      </w:r>
      <w:r w:rsidR="003B4322">
        <w:rPr>
          <w:lang w:val="en-US"/>
        </w:rPr>
        <w:t xml:space="preserve">just </w:t>
      </w:r>
      <w:r>
        <w:rPr>
          <w:lang w:val="en-US"/>
        </w:rPr>
        <w:t xml:space="preserve">a resource or object to be managed solely for human purposes, towards really seeing nature as a living community, with its own rights to exist, thrive and regenerate.” </w:t>
      </w:r>
    </w:p>
    <w:p w14:paraId="4E8C8DF8" w14:textId="5857F24C" w:rsidR="00611605" w:rsidRDefault="00611605" w:rsidP="00E63717">
      <w:pPr>
        <w:rPr>
          <w:lang w:val="en-US"/>
        </w:rPr>
      </w:pPr>
      <w:r>
        <w:rPr>
          <w:lang w:val="en-US"/>
        </w:rPr>
        <w:t xml:space="preserve">Kingsley Liu, a lawyer and Blue Mountains </w:t>
      </w:r>
      <w:r w:rsidR="00F239A9">
        <w:rPr>
          <w:lang w:val="en-US"/>
        </w:rPr>
        <w:t xml:space="preserve">Greens council election candidate </w:t>
      </w:r>
      <w:r>
        <w:rPr>
          <w:lang w:val="en-US"/>
        </w:rPr>
        <w:t xml:space="preserve">who has been a strong advocate for Earth Laws and Rights of Nature, commended the Council. “This is an important initiative – one which will I hope will inspire the Blue Mountains community – and other Councils and communities around Australia – to integrate </w:t>
      </w:r>
      <w:proofErr w:type="spellStart"/>
      <w:r>
        <w:rPr>
          <w:lang w:val="en-US"/>
        </w:rPr>
        <w:t>ecocentric</w:t>
      </w:r>
      <w:proofErr w:type="spellEnd"/>
      <w:r>
        <w:rPr>
          <w:lang w:val="en-US"/>
        </w:rPr>
        <w:t xml:space="preserve"> principles into their systems.”</w:t>
      </w:r>
    </w:p>
    <w:p w14:paraId="03653107" w14:textId="2B229B1C" w:rsidR="00E63717" w:rsidRDefault="00E63717">
      <w:pPr>
        <w:rPr>
          <w:lang w:val="en-US"/>
        </w:rPr>
      </w:pPr>
      <w:r>
        <w:rPr>
          <w:lang w:val="en-US"/>
        </w:rPr>
        <w:t xml:space="preserve">The Rights of Nature has been emerging as a legal and social movement around the world, since early this century.  </w:t>
      </w:r>
      <w:r w:rsidR="00B25C49">
        <w:rPr>
          <w:lang w:val="en-US"/>
        </w:rPr>
        <w:t xml:space="preserve">In 2006, </w:t>
      </w:r>
      <w:r>
        <w:rPr>
          <w:lang w:val="en-US"/>
        </w:rPr>
        <w:t>local municipalities in the USA</w:t>
      </w:r>
      <w:r w:rsidR="00B25C49">
        <w:rPr>
          <w:lang w:val="en-US"/>
        </w:rPr>
        <w:t xml:space="preserve"> began asserting community and nature’s rights in local ordinances, in 2008 the nation of Ecuador recognized the Rights of Nature in its National Constitution, and in 2010 Bolivia recognized the Rights of Nature in national legislation. Since 2017, we have also seen specific ecosystems (rivers, mountains, glaciers) recognized as having their own legal status, in countries such as New Zealand, India, Bangladesh, Columbia and Mexico.</w:t>
      </w:r>
    </w:p>
    <w:p w14:paraId="69A54009" w14:textId="039EB1F5" w:rsidR="00B25C49" w:rsidRDefault="00B25C49">
      <w:pPr>
        <w:rPr>
          <w:lang w:val="en-US"/>
        </w:rPr>
      </w:pPr>
      <w:r>
        <w:rPr>
          <w:lang w:val="en-US"/>
        </w:rPr>
        <w:t xml:space="preserve">“This </w:t>
      </w:r>
      <w:r w:rsidR="009C38F1">
        <w:rPr>
          <w:lang w:val="en-US"/>
        </w:rPr>
        <w:t>really is a critically</w:t>
      </w:r>
      <w:r>
        <w:rPr>
          <w:lang w:val="en-US"/>
        </w:rPr>
        <w:t xml:space="preserve"> important first step,” said Maloney. “While it’s not a ‘Rights of Nature’ law, its actually even more appropriate at this stage.  </w:t>
      </w:r>
      <w:proofErr w:type="gramStart"/>
      <w:r>
        <w:rPr>
          <w:lang w:val="en-US"/>
        </w:rPr>
        <w:t>It’s</w:t>
      </w:r>
      <w:proofErr w:type="gramEnd"/>
      <w:r>
        <w:rPr>
          <w:lang w:val="en-US"/>
        </w:rPr>
        <w:t xml:space="preserve"> a commitment by a Local Council to develop a dialogue in the community, </w:t>
      </w:r>
      <w:r w:rsidR="005A0942">
        <w:rPr>
          <w:lang w:val="en-US"/>
        </w:rPr>
        <w:t>as well as very</w:t>
      </w:r>
      <w:r>
        <w:rPr>
          <w:lang w:val="en-US"/>
        </w:rPr>
        <w:t xml:space="preserve"> practical </w:t>
      </w:r>
      <w:r w:rsidR="005A0942">
        <w:rPr>
          <w:lang w:val="en-US"/>
        </w:rPr>
        <w:t xml:space="preserve">strategies to shift </w:t>
      </w:r>
      <w:r>
        <w:rPr>
          <w:lang w:val="en-US"/>
        </w:rPr>
        <w:t>the way we make decisions,</w:t>
      </w:r>
      <w:r w:rsidR="005A0942">
        <w:rPr>
          <w:lang w:val="en-US"/>
        </w:rPr>
        <w:t xml:space="preserve"> to </w:t>
      </w:r>
      <w:r w:rsidR="005A0942">
        <w:rPr>
          <w:lang w:val="en-US"/>
        </w:rPr>
        <w:lastRenderedPageBreak/>
        <w:t>shift the way we see the economy, and change</w:t>
      </w:r>
      <w:r>
        <w:rPr>
          <w:lang w:val="en-US"/>
        </w:rPr>
        <w:t xml:space="preserve"> the way we treat nature</w:t>
      </w:r>
      <w:r w:rsidR="005A0942">
        <w:rPr>
          <w:lang w:val="en-US"/>
        </w:rPr>
        <w:t xml:space="preserve">. Importantly, it also helps create a shift in the way </w:t>
      </w:r>
      <w:r>
        <w:rPr>
          <w:lang w:val="en-US"/>
        </w:rPr>
        <w:t>we see ourselves</w:t>
      </w:r>
      <w:r w:rsidR="005A0942">
        <w:rPr>
          <w:lang w:val="en-US"/>
        </w:rPr>
        <w:t>: Rights of Nature invites us to see ourselves</w:t>
      </w:r>
      <w:r>
        <w:rPr>
          <w:lang w:val="en-US"/>
        </w:rPr>
        <w:t xml:space="preserve"> as part of a living community – no</w:t>
      </w:r>
      <w:r w:rsidR="005A0942">
        <w:rPr>
          <w:lang w:val="en-US"/>
        </w:rPr>
        <w:t xml:space="preserve">t as </w:t>
      </w:r>
      <w:r>
        <w:rPr>
          <w:lang w:val="en-US"/>
        </w:rPr>
        <w:t xml:space="preserve">the </w:t>
      </w:r>
      <w:r w:rsidRPr="005A0942">
        <w:rPr>
          <w:i/>
          <w:iCs/>
          <w:lang w:val="en-US"/>
        </w:rPr>
        <w:t>only</w:t>
      </w:r>
      <w:r>
        <w:rPr>
          <w:lang w:val="en-US"/>
        </w:rPr>
        <w:t xml:space="preserve"> members of a living community.”</w:t>
      </w:r>
    </w:p>
    <w:p w14:paraId="02EC1319" w14:textId="35A55CA1" w:rsidR="00126E01" w:rsidRDefault="00126E01">
      <w:pPr>
        <w:rPr>
          <w:lang w:val="en-US"/>
        </w:rPr>
      </w:pPr>
    </w:p>
    <w:p w14:paraId="52BAD5EB" w14:textId="64AD78A7" w:rsidR="00126E01" w:rsidRDefault="00126E01">
      <w:pPr>
        <w:rPr>
          <w:lang w:val="en-US"/>
        </w:rPr>
      </w:pPr>
    </w:p>
    <w:p w14:paraId="4E93B704" w14:textId="77777777" w:rsidR="00B95CE0" w:rsidRPr="00195A8A" w:rsidRDefault="00B95CE0">
      <w:pPr>
        <w:rPr>
          <w:b/>
          <w:bCs/>
          <w:lang w:val="en-US"/>
        </w:rPr>
      </w:pPr>
      <w:r w:rsidRPr="00195A8A">
        <w:rPr>
          <w:b/>
          <w:bCs/>
          <w:lang w:val="en-US"/>
        </w:rPr>
        <w:t>AELA Media – 28 April 2021</w:t>
      </w:r>
    </w:p>
    <w:p w14:paraId="6DFA882A" w14:textId="47A1AF61" w:rsidR="00126E01" w:rsidRPr="00195A8A" w:rsidRDefault="00B95CE0">
      <w:pPr>
        <w:rPr>
          <w:b/>
          <w:bCs/>
          <w:lang w:val="en-US"/>
        </w:rPr>
      </w:pPr>
      <w:r w:rsidRPr="00195A8A">
        <w:rPr>
          <w:b/>
          <w:bCs/>
          <w:lang w:val="en-US"/>
        </w:rPr>
        <w:t>For interviews with Dr Michelle Maloney:</w:t>
      </w:r>
      <w:r w:rsidRPr="00195A8A">
        <w:rPr>
          <w:b/>
          <w:bCs/>
          <w:lang w:val="en-US"/>
        </w:rPr>
        <w:br/>
        <w:t xml:space="preserve">Contact: </w:t>
      </w:r>
      <w:hyperlink r:id="rId4" w:history="1">
        <w:r w:rsidRPr="00195A8A">
          <w:rPr>
            <w:rStyle w:val="Hyperlink"/>
            <w:b/>
            <w:bCs/>
            <w:lang w:val="en-US"/>
          </w:rPr>
          <w:t>aela@earthlaws.org.au</w:t>
        </w:r>
      </w:hyperlink>
    </w:p>
    <w:p w14:paraId="01E66278" w14:textId="77777777" w:rsidR="00B95CE0" w:rsidRPr="00195A8A" w:rsidRDefault="00B95CE0">
      <w:pPr>
        <w:rPr>
          <w:b/>
          <w:bCs/>
          <w:lang w:val="en-US"/>
        </w:rPr>
      </w:pPr>
    </w:p>
    <w:sectPr w:rsidR="00B95CE0" w:rsidRPr="00195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01"/>
    <w:rsid w:val="00050AD7"/>
    <w:rsid w:val="00126E01"/>
    <w:rsid w:val="00195A8A"/>
    <w:rsid w:val="001F10C7"/>
    <w:rsid w:val="00263148"/>
    <w:rsid w:val="003B4322"/>
    <w:rsid w:val="004748EE"/>
    <w:rsid w:val="00555345"/>
    <w:rsid w:val="005A0942"/>
    <w:rsid w:val="00611605"/>
    <w:rsid w:val="0073699A"/>
    <w:rsid w:val="007A3448"/>
    <w:rsid w:val="009C38F1"/>
    <w:rsid w:val="00B25C49"/>
    <w:rsid w:val="00B95CE0"/>
    <w:rsid w:val="00BF3166"/>
    <w:rsid w:val="00DA202C"/>
    <w:rsid w:val="00DA2EEB"/>
    <w:rsid w:val="00E63717"/>
    <w:rsid w:val="00F16ED5"/>
    <w:rsid w:val="00F17A4C"/>
    <w:rsid w:val="00F239A9"/>
    <w:rsid w:val="00F668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B757"/>
  <w15:chartTrackingRefBased/>
  <w15:docId w15:val="{2BB0BA9E-569C-43B2-BDD3-B7C55573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CE0"/>
    <w:rPr>
      <w:color w:val="0563C1" w:themeColor="hyperlink"/>
      <w:u w:val="single"/>
    </w:rPr>
  </w:style>
  <w:style w:type="character" w:styleId="UnresolvedMention">
    <w:name w:val="Unresolved Mention"/>
    <w:basedOn w:val="DefaultParagraphFont"/>
    <w:uiPriority w:val="99"/>
    <w:semiHidden/>
    <w:unhideWhenUsed/>
    <w:rsid w:val="00B95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ela@earthlaws.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Maloney</dc:creator>
  <cp:keywords/>
  <dc:description/>
  <cp:lastModifiedBy>Michelle Maloney</cp:lastModifiedBy>
  <cp:revision>2</cp:revision>
  <dcterms:created xsi:type="dcterms:W3CDTF">2021-04-28T06:09:00Z</dcterms:created>
  <dcterms:modified xsi:type="dcterms:W3CDTF">2021-04-28T06:09:00Z</dcterms:modified>
</cp:coreProperties>
</file>